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300E7E" w14:textId="52D0EFE3" w:rsidR="00EB3936" w:rsidRPr="00FC3CCC" w:rsidRDefault="00EB3936" w:rsidP="002E437A">
      <w:pPr>
        <w:pStyle w:val="Title"/>
        <w:spacing w:before="480" w:after="0" w:line="360" w:lineRule="auto"/>
        <w:rPr>
          <w:rFonts w:cs="Times New Roman"/>
          <w:bCs w:val="0"/>
          <w:sz w:val="33"/>
          <w:szCs w:val="33"/>
        </w:rPr>
      </w:pPr>
      <w:r w:rsidRPr="00FC3CCC">
        <w:rPr>
          <w:rFonts w:cs="Times New Roman"/>
          <w:bCs w:val="0"/>
          <w:sz w:val="33"/>
          <w:szCs w:val="33"/>
        </w:rPr>
        <w:t xml:space="preserve">Achieving Compliance for MFA in </w:t>
      </w:r>
      <w:proofErr w:type="spellStart"/>
      <w:r w:rsidRPr="00FC3CCC">
        <w:rPr>
          <w:rFonts w:cs="Times New Roman"/>
          <w:bCs w:val="0"/>
          <w:sz w:val="33"/>
          <w:szCs w:val="33"/>
        </w:rPr>
        <w:t>GovRAMP</w:t>
      </w:r>
      <w:proofErr w:type="spellEnd"/>
      <w:r w:rsidRPr="00FC3CCC">
        <w:rPr>
          <w:rFonts w:cs="Times New Roman"/>
          <w:bCs w:val="0"/>
          <w:sz w:val="33"/>
          <w:szCs w:val="33"/>
        </w:rPr>
        <w:t xml:space="preserve"> Rev5 Edition</w:t>
      </w:r>
    </w:p>
    <w:p w14:paraId="00A8D104" w14:textId="77777777" w:rsidR="00EB3936" w:rsidRPr="0039770D" w:rsidRDefault="00EB3936" w:rsidP="00663927">
      <w:pPr>
        <w:pStyle w:val="Heading1"/>
        <w:spacing w:before="480" w:line="360" w:lineRule="auto"/>
        <w:rPr>
          <w:bCs w:val="0"/>
        </w:rPr>
      </w:pPr>
      <w:r w:rsidRPr="0039770D">
        <w:rPr>
          <w:bCs w:val="0"/>
        </w:rPr>
        <w:t>SUMMARY</w:t>
      </w:r>
    </w:p>
    <w:p w14:paraId="676746BD" w14:textId="77777777" w:rsidR="00EB3936" w:rsidRPr="00EB3936" w:rsidRDefault="00EB3936" w:rsidP="00663927">
      <w:pPr>
        <w:spacing w:after="0" w:line="360" w:lineRule="auto"/>
        <w:rPr>
          <w:rFonts w:ascii="Inter" w:eastAsia="Aptos" w:hAnsi="Inter" w:cs="Times New Roman"/>
          <w:sz w:val="20"/>
          <w:szCs w:val="20"/>
        </w:rPr>
      </w:pPr>
      <w:r w:rsidRPr="00EB3936">
        <w:rPr>
          <w:rFonts w:ascii="Inter" w:eastAsia="Aptos" w:hAnsi="Inter" w:cs="Times New Roman"/>
          <w:sz w:val="20"/>
          <w:szCs w:val="20"/>
        </w:rPr>
        <w:t xml:space="preserve">The current </w:t>
      </w:r>
      <w:proofErr w:type="spellStart"/>
      <w:r w:rsidRPr="00EB3936">
        <w:rPr>
          <w:rFonts w:ascii="Inter" w:eastAsia="Aptos" w:hAnsi="Inter" w:cs="Times New Roman"/>
          <w:sz w:val="20"/>
          <w:szCs w:val="20"/>
        </w:rPr>
        <w:t>GovRAMP</w:t>
      </w:r>
      <w:proofErr w:type="spellEnd"/>
      <w:r w:rsidRPr="00EB3936">
        <w:rPr>
          <w:rFonts w:ascii="Inter" w:eastAsia="Aptos" w:hAnsi="Inter" w:cs="Times New Roman"/>
          <w:sz w:val="20"/>
          <w:szCs w:val="20"/>
        </w:rPr>
        <w:t xml:space="preserve"> Security Framework requires that MFA meet the following requirements:</w:t>
      </w:r>
    </w:p>
    <w:p w14:paraId="0011BB06" w14:textId="79B26213" w:rsidR="00EB3936" w:rsidRPr="00FD0B68" w:rsidRDefault="00EB3936" w:rsidP="00663927">
      <w:pPr>
        <w:pStyle w:val="ListParagraph"/>
        <w:numPr>
          <w:ilvl w:val="0"/>
          <w:numId w:val="1"/>
        </w:numPr>
        <w:spacing w:before="120" w:after="0" w:line="360" w:lineRule="auto"/>
        <w:rPr>
          <w:rFonts w:ascii="Inter" w:eastAsia="Aptos" w:hAnsi="Inter" w:cs="Times New Roman"/>
          <w:sz w:val="20"/>
          <w:szCs w:val="20"/>
        </w:rPr>
      </w:pPr>
      <w:r w:rsidRPr="00FD0B68">
        <w:rPr>
          <w:rFonts w:ascii="Inter" w:eastAsia="Aptos" w:hAnsi="Inter" w:cs="Times New Roman"/>
          <w:sz w:val="20"/>
          <w:szCs w:val="20"/>
        </w:rPr>
        <w:t xml:space="preserve">At least one authentication factor must be generated on a device separate from the device attempting to gain access. </w:t>
      </w:r>
    </w:p>
    <w:p w14:paraId="43408582" w14:textId="77777777" w:rsidR="00EB3936" w:rsidRDefault="00EB3936" w:rsidP="00663927">
      <w:pPr>
        <w:pStyle w:val="ListParagraph"/>
        <w:numPr>
          <w:ilvl w:val="0"/>
          <w:numId w:val="1"/>
        </w:numPr>
        <w:spacing w:before="120" w:after="0" w:line="360" w:lineRule="auto"/>
        <w:rPr>
          <w:rFonts w:ascii="Inter" w:eastAsia="Aptos" w:hAnsi="Inter" w:cs="Times New Roman"/>
          <w:sz w:val="20"/>
          <w:szCs w:val="20"/>
        </w:rPr>
      </w:pPr>
      <w:r w:rsidRPr="00FD0B68">
        <w:rPr>
          <w:rFonts w:ascii="Inter" w:eastAsia="Aptos" w:hAnsi="Inter" w:cs="Times New Roman"/>
          <w:sz w:val="20"/>
          <w:szCs w:val="20"/>
        </w:rPr>
        <w:t>Must meet NIST SP 800-63b requirements for authentication protocols at the respective AAL.</w:t>
      </w:r>
    </w:p>
    <w:p w14:paraId="1D4EAC23" w14:textId="77777777" w:rsidR="00EB3936" w:rsidRPr="00EB3936" w:rsidRDefault="00EB3936" w:rsidP="00663927">
      <w:pPr>
        <w:pStyle w:val="ListParagraph"/>
        <w:numPr>
          <w:ilvl w:val="0"/>
          <w:numId w:val="1"/>
        </w:numPr>
        <w:spacing w:before="120" w:after="0" w:line="360" w:lineRule="auto"/>
        <w:rPr>
          <w:rFonts w:ascii="Inter SemiBold" w:eastAsia="Aptos" w:hAnsi="Inter SemiBold" w:cs="Times New Roman"/>
          <w:b/>
          <w:bCs/>
          <w:sz w:val="20"/>
          <w:szCs w:val="20"/>
        </w:rPr>
      </w:pPr>
      <w:r w:rsidRPr="00EB3936">
        <w:rPr>
          <w:rFonts w:ascii="Inter SemiBold" w:eastAsia="Aptos" w:hAnsi="Inter SemiBold" w:cs="Times New Roman"/>
          <w:b/>
          <w:bCs/>
          <w:sz w:val="20"/>
          <w:szCs w:val="20"/>
        </w:rPr>
        <w:t>At least one authentication factor must meet NIST definition for phishing resistance.</w:t>
      </w:r>
    </w:p>
    <w:p w14:paraId="6E2E8F02" w14:textId="77777777" w:rsidR="00EB3936" w:rsidRPr="00FD0B68" w:rsidRDefault="00EB3936" w:rsidP="00663927">
      <w:pPr>
        <w:pStyle w:val="Heading1"/>
        <w:spacing w:before="480" w:line="360" w:lineRule="auto"/>
        <w:rPr>
          <w:bCs w:val="0"/>
        </w:rPr>
      </w:pPr>
      <w:r w:rsidRPr="00FD0B68">
        <w:rPr>
          <w:bCs w:val="0"/>
        </w:rPr>
        <w:t>WHAT IS “PHISHING RESISTANT” MFA?</w:t>
      </w:r>
    </w:p>
    <w:p w14:paraId="0B3126D5" w14:textId="3FD864A4" w:rsidR="00EB3936" w:rsidRPr="00FD0B68" w:rsidRDefault="00EB3936" w:rsidP="00663927">
      <w:pPr>
        <w:spacing w:after="0" w:line="360" w:lineRule="auto"/>
        <w:rPr>
          <w:rFonts w:ascii="Inter" w:eastAsia="Aptos" w:hAnsi="Inter" w:cs="Times New Roman"/>
          <w:sz w:val="20"/>
          <w:szCs w:val="20"/>
        </w:rPr>
      </w:pPr>
      <w:r w:rsidRPr="00FD0B68">
        <w:rPr>
          <w:rFonts w:ascii="Inter" w:eastAsia="Aptos" w:hAnsi="Inter" w:cs="Times New Roman"/>
          <w:sz w:val="20"/>
          <w:szCs w:val="20"/>
        </w:rPr>
        <w:t xml:space="preserve">The purpose of phishing resistant MFA is to provide technical mitigation for website impersonation </w:t>
      </w:r>
      <w:r w:rsidR="00482C03">
        <w:rPr>
          <w:rFonts w:ascii="Inter" w:eastAsia="Aptos" w:hAnsi="Inter" w:cs="Times New Roman"/>
          <w:sz w:val="20"/>
          <w:szCs w:val="20"/>
        </w:rPr>
        <w:br/>
      </w:r>
      <w:r w:rsidRPr="00FD0B68">
        <w:rPr>
          <w:rFonts w:ascii="Inter" w:eastAsia="Aptos" w:hAnsi="Inter" w:cs="Times New Roman"/>
          <w:sz w:val="20"/>
          <w:szCs w:val="20"/>
        </w:rPr>
        <w:t xml:space="preserve">attacks. The authenticator content must only be readable and usable by the verifier, which prevents </w:t>
      </w:r>
      <w:r w:rsidR="00482C03">
        <w:rPr>
          <w:rFonts w:ascii="Inter" w:eastAsia="Aptos" w:hAnsi="Inter" w:cs="Times New Roman"/>
          <w:sz w:val="20"/>
          <w:szCs w:val="20"/>
        </w:rPr>
        <w:br/>
      </w:r>
      <w:r w:rsidRPr="00FD0B68">
        <w:rPr>
          <w:rFonts w:ascii="Inter" w:eastAsia="Aptos" w:hAnsi="Inter" w:cs="Times New Roman"/>
          <w:sz w:val="20"/>
          <w:szCs w:val="20"/>
        </w:rPr>
        <w:t>an imposter website from harvesting credentials and passing them to a legitimate website.</w:t>
      </w:r>
      <w:r w:rsidRPr="00702C94">
        <w:rPr>
          <w:rStyle w:val="FootnoteReference"/>
        </w:rPr>
        <w:footnoteReference w:id="1"/>
      </w:r>
    </w:p>
    <w:p w14:paraId="77AB6A74" w14:textId="32A8582A" w:rsidR="00EB3936" w:rsidRPr="00FD0B68" w:rsidRDefault="00EB3936" w:rsidP="00663927">
      <w:pPr>
        <w:spacing w:before="120" w:after="0" w:line="360" w:lineRule="auto"/>
        <w:rPr>
          <w:rFonts w:ascii="Inter" w:eastAsia="Aptos" w:hAnsi="Inter" w:cs="Times New Roman"/>
          <w:sz w:val="20"/>
          <w:szCs w:val="20"/>
        </w:rPr>
      </w:pPr>
      <w:r w:rsidRPr="00FD0B68">
        <w:rPr>
          <w:rFonts w:ascii="Inter" w:eastAsia="Aptos" w:hAnsi="Inter" w:cs="Times New Roman"/>
          <w:sz w:val="20"/>
          <w:szCs w:val="20"/>
        </w:rPr>
        <w:t xml:space="preserve">NIST identifies two implementations that meet its requirements: </w:t>
      </w:r>
      <w:r w:rsidR="00E17F65">
        <w:rPr>
          <w:rFonts w:ascii="Inter" w:eastAsia="Aptos" w:hAnsi="Inter" w:cs="Times New Roman"/>
          <w:sz w:val="20"/>
          <w:szCs w:val="20"/>
        </w:rPr>
        <w:br/>
      </w:r>
      <w:r w:rsidRPr="00E17F65">
        <w:rPr>
          <w:rFonts w:ascii="Inter SemiBold" w:eastAsia="Aptos" w:hAnsi="Inter SemiBold" w:cs="Times New Roman"/>
          <w:b/>
          <w:bCs/>
          <w:sz w:val="20"/>
          <w:szCs w:val="20"/>
        </w:rPr>
        <w:t>Channel Binding and</w:t>
      </w:r>
      <w:r w:rsidRPr="00FD0B68">
        <w:rPr>
          <w:rFonts w:ascii="Inter" w:eastAsia="Aptos" w:hAnsi="Inter" w:cs="Times New Roman"/>
          <w:sz w:val="20"/>
          <w:szCs w:val="20"/>
        </w:rPr>
        <w:t xml:space="preserve"> </w:t>
      </w:r>
      <w:r w:rsidRPr="00E17F65">
        <w:rPr>
          <w:rFonts w:ascii="Inter SemiBold" w:eastAsia="Aptos" w:hAnsi="Inter SemiBold" w:cs="Times New Roman"/>
          <w:b/>
          <w:bCs/>
          <w:sz w:val="20"/>
          <w:szCs w:val="20"/>
        </w:rPr>
        <w:t>Verifier Name Binding</w:t>
      </w:r>
    </w:p>
    <w:p w14:paraId="061FE35F" w14:textId="77777777" w:rsidR="00EB3936" w:rsidRPr="00F75E35" w:rsidRDefault="00EB3936" w:rsidP="00663927">
      <w:pPr>
        <w:pStyle w:val="Heading2"/>
        <w:spacing w:before="240" w:after="0" w:line="360" w:lineRule="auto"/>
      </w:pPr>
      <w:r w:rsidRPr="00F75E35">
        <w:t xml:space="preserve">Channel </w:t>
      </w:r>
      <w:r w:rsidRPr="00973991">
        <w:t>Binding</w:t>
      </w:r>
    </w:p>
    <w:p w14:paraId="10627753" w14:textId="77777777" w:rsidR="00EB3936" w:rsidRPr="003E11AF" w:rsidRDefault="00EB3936" w:rsidP="00663927">
      <w:pPr>
        <w:spacing w:after="0" w:line="360" w:lineRule="auto"/>
        <w:rPr>
          <w:rFonts w:ascii="Inter" w:eastAsia="Aptos" w:hAnsi="Inter" w:cs="Times New Roman"/>
          <w:sz w:val="20"/>
          <w:szCs w:val="20"/>
        </w:rPr>
      </w:pPr>
      <w:r w:rsidRPr="003E11AF">
        <w:rPr>
          <w:rFonts w:ascii="Inter" w:eastAsia="Aptos" w:hAnsi="Inter" w:cs="Times New Roman"/>
          <w:sz w:val="20"/>
          <w:szCs w:val="20"/>
        </w:rPr>
        <w:t>Channel Binding is the most secure form of phishing resistant MFA. In channel binding, the authenticator will establish a protected channel with the verifier. The protocol then cryptographically binds a channel identifier (which is generated during the negotiation of the channel) to the authenticator output. This can be achieved by signing the two values together using a private key controlled by the claimant. The verifier will validate the content using the associated public key, preventing an imposter verifier from relaying the authenticator content in a different channel. PIV/CAC, which uses a client-authenticated TLS connection, is an example of channel binding.</w:t>
      </w:r>
      <w:r>
        <w:rPr>
          <w:rStyle w:val="FootnoteReference"/>
        </w:rPr>
        <w:footnoteReference w:id="2"/>
      </w:r>
    </w:p>
    <w:p w14:paraId="2C886D64" w14:textId="77777777" w:rsidR="00EB3936" w:rsidRPr="00F75E35" w:rsidRDefault="00EB3936" w:rsidP="00663927">
      <w:pPr>
        <w:pStyle w:val="Heading2"/>
        <w:spacing w:before="240" w:after="0" w:line="360" w:lineRule="auto"/>
      </w:pPr>
      <w:r w:rsidRPr="00F75E35">
        <w:t>Verifier Name Binding</w:t>
      </w:r>
    </w:p>
    <w:p w14:paraId="048030B9" w14:textId="7DE9FE5A" w:rsidR="004C48BE" w:rsidRPr="002E2B1C" w:rsidRDefault="00EB3936" w:rsidP="00C003F4">
      <w:pPr>
        <w:spacing w:line="360" w:lineRule="auto"/>
        <w:rPr>
          <w:rFonts w:ascii="Inter" w:eastAsia="Aptos" w:hAnsi="Inter"/>
          <w:b/>
          <w:bCs/>
          <w:i/>
          <w:iCs/>
          <w:color w:val="4B0082"/>
          <w:sz w:val="20"/>
          <w:szCs w:val="20"/>
        </w:rPr>
      </w:pPr>
      <w:r w:rsidRPr="003E11AF">
        <w:rPr>
          <w:rFonts w:ascii="Inter" w:eastAsia="Aptos" w:hAnsi="Inter" w:cs="Times New Roman"/>
          <w:sz w:val="20"/>
          <w:szCs w:val="20"/>
        </w:rPr>
        <w:t xml:space="preserve">Verifier name binding is not as secure as channel binding because the authenticator content is not tied to a specific channel. It is still considered to be phishing resistant, as the verifier is still able to validate that </w:t>
      </w:r>
    </w:p>
    <w:p w14:paraId="02CC21BE" w14:textId="455B3FE4" w:rsidR="004C48BE" w:rsidRDefault="004C48BE" w:rsidP="00663927">
      <w:pPr>
        <w:spacing w:line="360" w:lineRule="auto"/>
        <w:rPr>
          <w:rFonts w:ascii="Inter" w:eastAsia="Aptos" w:hAnsi="Inter" w:cs="Times New Roman"/>
          <w:sz w:val="20"/>
          <w:szCs w:val="20"/>
        </w:rPr>
        <w:sectPr w:rsidR="004C48BE" w:rsidSect="004C48BE">
          <w:headerReference w:type="default" r:id="rId10"/>
          <w:footerReference w:type="default" r:id="rId11"/>
          <w:headerReference w:type="first" r:id="rId12"/>
          <w:footerReference w:type="first" r:id="rId13"/>
          <w:pgSz w:w="12240" w:h="15840"/>
          <w:pgMar w:top="1179" w:right="576" w:bottom="288" w:left="1584" w:header="0" w:footer="576" w:gutter="0"/>
          <w:cols w:space="720"/>
          <w:titlePg/>
          <w:docGrid w:linePitch="360"/>
        </w:sectPr>
      </w:pPr>
    </w:p>
    <w:p w14:paraId="72951FA0" w14:textId="14CFC66C" w:rsidR="00C003F4" w:rsidRDefault="00C76E33" w:rsidP="00C003F4">
      <w:pPr>
        <w:spacing w:line="360" w:lineRule="auto"/>
        <w:rPr>
          <w:rFonts w:ascii="Inter" w:eastAsia="Aptos" w:hAnsi="Inter" w:cs="Times New Roman"/>
          <w:sz w:val="20"/>
          <w:szCs w:val="20"/>
        </w:rPr>
      </w:pPr>
      <w:r w:rsidRPr="003E11AF">
        <w:rPr>
          <w:rFonts w:ascii="Inter" w:eastAsia="Aptos" w:hAnsi="Inter" w:cs="Times New Roman"/>
          <w:sz w:val="20"/>
          <w:szCs w:val="20"/>
        </w:rPr>
        <w:lastRenderedPageBreak/>
        <w:t>the authenticator content originated from a legitimate claimant. In verifier name binding, the protocol establishes an authenticated protected channel with the</w:t>
      </w:r>
      <w:r>
        <w:t xml:space="preserve"> </w:t>
      </w:r>
      <w:r w:rsidRPr="003E11AF">
        <w:rPr>
          <w:rFonts w:ascii="Inter" w:eastAsia="Aptos" w:hAnsi="Inter" w:cs="Times New Roman"/>
          <w:sz w:val="20"/>
          <w:szCs w:val="20"/>
        </w:rPr>
        <w:t xml:space="preserve">verifier. Next, an authenticator output is </w:t>
      </w:r>
      <w:r w:rsidR="00C003F4" w:rsidRPr="003E11AF">
        <w:rPr>
          <w:rFonts w:ascii="Inter" w:eastAsia="Aptos" w:hAnsi="Inter" w:cs="Times New Roman"/>
          <w:sz w:val="20"/>
          <w:szCs w:val="20"/>
        </w:rPr>
        <w:t xml:space="preserve">generated that is cryptographically bound to a verifier ID, which is a static value. The binding may be established using an authenticator secret (such as a PIN or password), deriving an authenticator secret using the verifier ID, cryptographically signing the authenticator output using the verifier ID, or by other approved cryptographic means. An example of verifier name binding is </w:t>
      </w:r>
      <w:proofErr w:type="spellStart"/>
      <w:r w:rsidR="00C003F4" w:rsidRPr="003E11AF">
        <w:rPr>
          <w:rFonts w:ascii="Inter" w:eastAsia="Aptos" w:hAnsi="Inter" w:cs="Times New Roman"/>
          <w:sz w:val="20"/>
          <w:szCs w:val="20"/>
        </w:rPr>
        <w:t>WebAuthn</w:t>
      </w:r>
      <w:proofErr w:type="spellEnd"/>
      <w:r w:rsidR="00C003F4" w:rsidRPr="003E11AF">
        <w:rPr>
          <w:rFonts w:ascii="Inter" w:eastAsia="Aptos" w:hAnsi="Inter" w:cs="Times New Roman"/>
          <w:sz w:val="20"/>
          <w:szCs w:val="20"/>
        </w:rPr>
        <w:t>, which uses FIDO2 specifications. This protocol binds the authenticator output to the verifier by choosing an authenticator secret based on the verifier’s domain name.</w:t>
      </w:r>
    </w:p>
    <w:p w14:paraId="5DEB4412" w14:textId="77777777" w:rsidR="00C003F4" w:rsidRPr="003E11AF" w:rsidRDefault="00C003F4" w:rsidP="00C003F4">
      <w:pPr>
        <w:pStyle w:val="Heading1"/>
        <w:spacing w:before="480" w:line="360" w:lineRule="auto"/>
        <w:rPr>
          <w:bCs w:val="0"/>
        </w:rPr>
      </w:pPr>
      <w:r w:rsidRPr="003E11AF">
        <w:rPr>
          <w:bCs w:val="0"/>
        </w:rPr>
        <w:t>WHAT IS NOT PHISHING RESISTANT?</w:t>
      </w:r>
    </w:p>
    <w:p w14:paraId="259F45A0" w14:textId="77777777" w:rsidR="00C003F4" w:rsidRPr="003E11AF" w:rsidRDefault="00C003F4" w:rsidP="00C003F4">
      <w:pPr>
        <w:spacing w:line="360" w:lineRule="auto"/>
        <w:rPr>
          <w:rFonts w:ascii="Inter" w:eastAsia="Aptos" w:hAnsi="Inter" w:cs="Times New Roman"/>
          <w:sz w:val="20"/>
          <w:szCs w:val="20"/>
        </w:rPr>
      </w:pPr>
      <w:r w:rsidRPr="003E11AF">
        <w:rPr>
          <w:rFonts w:ascii="Inter" w:eastAsia="Aptos" w:hAnsi="Inter" w:cs="Times New Roman"/>
          <w:sz w:val="20"/>
          <w:szCs w:val="20"/>
        </w:rPr>
        <w:t>Channel binding and verifier name binding are the only two mechanisms identified by NIST that meet their definition of phishing resistant. All other protocols are susceptible to phishing attacks, specifically website impersonation attacks. NIST specifically identifies out-of-band and OTP as NOT meeting the requirements, but any protocol that requires a claimant to manually input authenticator content is inherently not phishing resistant.</w:t>
      </w:r>
      <w:r w:rsidRPr="007F2702">
        <w:rPr>
          <w:rStyle w:val="FootnoteReference"/>
        </w:rPr>
        <w:footnoteReference w:id="3"/>
      </w:r>
      <w:r w:rsidRPr="003E11AF">
        <w:rPr>
          <w:rFonts w:ascii="Inter" w:eastAsia="Aptos" w:hAnsi="Inter" w:cs="Times New Roman"/>
          <w:sz w:val="20"/>
          <w:szCs w:val="20"/>
        </w:rPr>
        <w:t xml:space="preserve"> Passwords, push notification with alpha-numeric verification code, SMS, email, and PINs would also fail because they require the user to manually enter authenticator content. </w:t>
      </w:r>
    </w:p>
    <w:p w14:paraId="6A3ED1DB" w14:textId="77777777" w:rsidR="00C003F4" w:rsidRPr="003E11AF" w:rsidRDefault="00C003F4" w:rsidP="00C003F4">
      <w:pPr>
        <w:pStyle w:val="Heading1"/>
        <w:spacing w:before="480" w:line="360" w:lineRule="auto"/>
        <w:rPr>
          <w:bCs w:val="0"/>
        </w:rPr>
      </w:pPr>
      <w:r w:rsidRPr="003E11AF">
        <w:t>GOVRAMP REQUIREMENTS FOR PHISHING RESISTANCE</w:t>
      </w:r>
    </w:p>
    <w:p w14:paraId="0705AA62" w14:textId="77777777" w:rsidR="00C003F4" w:rsidRPr="003E11AF" w:rsidRDefault="00C003F4" w:rsidP="00C003F4">
      <w:pPr>
        <w:spacing w:line="360" w:lineRule="auto"/>
        <w:rPr>
          <w:rFonts w:ascii="Inter" w:eastAsia="Aptos" w:hAnsi="Inter" w:cs="Times New Roman"/>
          <w:sz w:val="20"/>
          <w:szCs w:val="20"/>
        </w:rPr>
      </w:pPr>
      <w:r w:rsidRPr="003E11AF">
        <w:rPr>
          <w:rFonts w:ascii="Inter" w:eastAsia="Aptos" w:hAnsi="Inter" w:cs="Times New Roman"/>
          <w:sz w:val="20"/>
          <w:szCs w:val="20"/>
        </w:rPr>
        <w:t xml:space="preserve">Multi Factor Authentication (MFA) has been a pillar of the </w:t>
      </w:r>
      <w:proofErr w:type="spellStart"/>
      <w:r w:rsidRPr="003E11AF">
        <w:rPr>
          <w:rFonts w:ascii="Inter" w:eastAsia="Aptos" w:hAnsi="Inter" w:cs="Times New Roman"/>
          <w:sz w:val="20"/>
          <w:szCs w:val="20"/>
        </w:rPr>
        <w:t>GovRAMP</w:t>
      </w:r>
      <w:proofErr w:type="spellEnd"/>
      <w:r w:rsidRPr="003E11AF">
        <w:rPr>
          <w:rFonts w:ascii="Inter" w:eastAsia="Aptos" w:hAnsi="Inter" w:cs="Times New Roman"/>
          <w:sz w:val="20"/>
          <w:szCs w:val="20"/>
        </w:rPr>
        <w:t xml:space="preserve"> security framework since its inception in 2020. NIST SP 800-53 clearly indicates that MFA is required to satisfy the control requirements in control IA-02 (01).</w:t>
      </w:r>
      <w:r w:rsidRPr="00FD4F08">
        <w:rPr>
          <w:rStyle w:val="FootnoteReference"/>
        </w:rPr>
        <w:footnoteReference w:id="4"/>
      </w:r>
      <w:r w:rsidRPr="003E11AF">
        <w:rPr>
          <w:rFonts w:ascii="Inter" w:eastAsia="Aptos" w:hAnsi="Inter" w:cs="Times New Roman"/>
          <w:sz w:val="20"/>
          <w:szCs w:val="20"/>
        </w:rPr>
        <w:t xml:space="preserve"> This publication does not provide specific implementation guidance, leaving it up to organizations to define their own. </w:t>
      </w:r>
      <w:proofErr w:type="spellStart"/>
      <w:r w:rsidRPr="003E11AF">
        <w:rPr>
          <w:rFonts w:ascii="Inter" w:eastAsia="Aptos" w:hAnsi="Inter" w:cs="Times New Roman"/>
          <w:sz w:val="20"/>
          <w:szCs w:val="20"/>
        </w:rPr>
        <w:t>GovRAMP</w:t>
      </w:r>
      <w:proofErr w:type="spellEnd"/>
      <w:r w:rsidRPr="003E11AF">
        <w:rPr>
          <w:rFonts w:ascii="Inter" w:eastAsia="Aptos" w:hAnsi="Inter" w:cs="Times New Roman"/>
          <w:sz w:val="20"/>
          <w:szCs w:val="20"/>
        </w:rPr>
        <w:t xml:space="preserve"> specifies two additional requirements for MFA that aren’t enumerated within the NIST 800-53 Rev 5 security controls.</w:t>
      </w:r>
    </w:p>
    <w:p w14:paraId="7F6633AF" w14:textId="77777777" w:rsidR="00C003F4" w:rsidRDefault="00C003F4" w:rsidP="00C003F4">
      <w:pPr>
        <w:spacing w:line="360" w:lineRule="auto"/>
        <w:rPr>
          <w:rFonts w:ascii="Inter" w:eastAsia="Aptos" w:hAnsi="Inter" w:cs="Times New Roman"/>
          <w:sz w:val="20"/>
          <w:szCs w:val="20"/>
        </w:rPr>
      </w:pPr>
      <w:r w:rsidRPr="003E11AF">
        <w:rPr>
          <w:rFonts w:ascii="Inter" w:eastAsia="Aptos" w:hAnsi="Inter" w:cs="Times New Roman"/>
          <w:sz w:val="20"/>
          <w:szCs w:val="20"/>
        </w:rPr>
        <w:t xml:space="preserve">The detailed guidance for authenticators is found in NIST SP 800-63B Rev 4, published in July 2025. The most significant change in the recent update to this guidance is the requirement that authentication methods be phishing resistant. While this was technically a requirement for AAL3 in Revision 3 where it was referred to as “impersonation attack resistance,” NIST clarified the intent of the requirement in Revision 4. This requirement is included in the </w:t>
      </w:r>
      <w:proofErr w:type="spellStart"/>
      <w:r w:rsidRPr="003E11AF">
        <w:rPr>
          <w:rFonts w:ascii="Inter" w:eastAsia="Aptos" w:hAnsi="Inter" w:cs="Times New Roman"/>
          <w:sz w:val="20"/>
          <w:szCs w:val="20"/>
        </w:rPr>
        <w:t>GovRAMP</w:t>
      </w:r>
      <w:proofErr w:type="spellEnd"/>
      <w:r w:rsidRPr="003E11AF">
        <w:rPr>
          <w:rFonts w:ascii="Inter" w:eastAsia="Aptos" w:hAnsi="Inter" w:cs="Times New Roman"/>
          <w:sz w:val="20"/>
          <w:szCs w:val="20"/>
        </w:rPr>
        <w:t xml:space="preserve"> Security Framework for Moderate systems as an “Additional </w:t>
      </w:r>
      <w:proofErr w:type="spellStart"/>
      <w:r w:rsidRPr="003E11AF">
        <w:rPr>
          <w:rFonts w:ascii="Inter" w:eastAsia="Aptos" w:hAnsi="Inter" w:cs="Times New Roman"/>
          <w:sz w:val="20"/>
          <w:szCs w:val="20"/>
        </w:rPr>
        <w:t>GovRAMP</w:t>
      </w:r>
      <w:proofErr w:type="spellEnd"/>
      <w:r w:rsidRPr="003E11AF">
        <w:rPr>
          <w:rFonts w:ascii="Inter" w:eastAsia="Aptos" w:hAnsi="Inter" w:cs="Times New Roman"/>
          <w:sz w:val="20"/>
          <w:szCs w:val="20"/>
        </w:rPr>
        <w:t xml:space="preserve"> Requirement” for IA-02.</w:t>
      </w:r>
      <w:r>
        <w:rPr>
          <w:rStyle w:val="FootnoteReference"/>
        </w:rPr>
        <w:footnoteReference w:id="5"/>
      </w:r>
    </w:p>
    <w:p w14:paraId="0ED9C8B9" w14:textId="77777777" w:rsidR="00C003F4" w:rsidRDefault="00C003F4" w:rsidP="00C003F4">
      <w:pPr>
        <w:spacing w:line="360" w:lineRule="auto"/>
        <w:rPr>
          <w:rFonts w:ascii="Inter" w:eastAsia="Aptos" w:hAnsi="Inter" w:cs="Times New Roman"/>
          <w:sz w:val="20"/>
          <w:szCs w:val="20"/>
        </w:rPr>
      </w:pPr>
      <w:r>
        <w:rPr>
          <w:rFonts w:ascii="Inter" w:eastAsia="Aptos" w:hAnsi="Inter" w:cs="Times New Roman"/>
          <w:sz w:val="20"/>
          <w:szCs w:val="20"/>
        </w:rPr>
        <w:br w:type="page"/>
      </w:r>
    </w:p>
    <w:p w14:paraId="53F61655" w14:textId="77777777" w:rsidR="00C003F4" w:rsidRPr="003E11AF" w:rsidRDefault="00C003F4" w:rsidP="00C003F4">
      <w:pPr>
        <w:pStyle w:val="Heading1"/>
        <w:spacing w:before="240" w:line="360" w:lineRule="auto"/>
        <w:rPr>
          <w:bCs w:val="0"/>
        </w:rPr>
      </w:pPr>
      <w:r w:rsidRPr="003E11AF">
        <w:lastRenderedPageBreak/>
        <w:t>HOW TO MEET THE REQUIREMENTS:</w:t>
      </w:r>
    </w:p>
    <w:p w14:paraId="22C38C67" w14:textId="77777777" w:rsidR="00C003F4" w:rsidRPr="00F75E35" w:rsidRDefault="00C003F4" w:rsidP="00C003F4">
      <w:pPr>
        <w:spacing w:before="120" w:after="0" w:line="360" w:lineRule="auto"/>
        <w:rPr>
          <w:rFonts w:ascii="Montserrat SemiBold" w:eastAsiaTheme="majorEastAsia" w:hAnsi="Montserrat SemiBold" w:cstheme="majorBidi"/>
          <w:color w:val="2F4F4F"/>
          <w:sz w:val="22"/>
          <w:szCs w:val="32"/>
        </w:rPr>
      </w:pPr>
      <w:r w:rsidRPr="00F75E35">
        <w:rPr>
          <w:rFonts w:ascii="Montserrat SemiBold" w:eastAsiaTheme="majorEastAsia" w:hAnsi="Montserrat SemiBold" w:cstheme="majorBidi"/>
          <w:color w:val="2F4F4F"/>
          <w:sz w:val="22"/>
          <w:szCs w:val="32"/>
        </w:rPr>
        <w:t>AAL2 (</w:t>
      </w:r>
      <w:proofErr w:type="spellStart"/>
      <w:r w:rsidRPr="00F75E35">
        <w:rPr>
          <w:rFonts w:ascii="Montserrat SemiBold" w:eastAsiaTheme="majorEastAsia" w:hAnsi="Montserrat SemiBold" w:cstheme="majorBidi"/>
          <w:color w:val="2F4F4F"/>
          <w:sz w:val="22"/>
          <w:szCs w:val="32"/>
        </w:rPr>
        <w:t>GovRAMP</w:t>
      </w:r>
      <w:proofErr w:type="spellEnd"/>
      <w:r w:rsidRPr="00F75E35">
        <w:rPr>
          <w:rFonts w:ascii="Montserrat SemiBold" w:eastAsiaTheme="majorEastAsia" w:hAnsi="Montserrat SemiBold" w:cstheme="majorBidi"/>
          <w:color w:val="2F4F4F"/>
          <w:sz w:val="22"/>
          <w:szCs w:val="32"/>
        </w:rPr>
        <w:t xml:space="preserve"> Moderate):</w:t>
      </w:r>
    </w:p>
    <w:p w14:paraId="42EE16DF" w14:textId="77777777" w:rsidR="00C003F4" w:rsidRPr="003E11AF" w:rsidRDefault="00C003F4" w:rsidP="00C003F4">
      <w:pPr>
        <w:spacing w:line="360" w:lineRule="auto"/>
        <w:rPr>
          <w:rFonts w:ascii="Inter" w:eastAsia="Aptos" w:hAnsi="Inter" w:cs="Times New Roman"/>
          <w:sz w:val="20"/>
          <w:szCs w:val="20"/>
        </w:rPr>
      </w:pPr>
      <w:r w:rsidRPr="003E11AF">
        <w:rPr>
          <w:rFonts w:ascii="Inter" w:eastAsia="Aptos" w:hAnsi="Inter" w:cs="Times New Roman"/>
          <w:sz w:val="20"/>
          <w:szCs w:val="20"/>
        </w:rPr>
        <w:t>Moderate systems must meet the authentication requirements for AAL2 as defined in NIST SP 800-63b.</w:t>
      </w:r>
      <w:r w:rsidRPr="003E11AF">
        <w:rPr>
          <w:rFonts w:ascii="Inter" w:eastAsia="Aptos" w:hAnsi="Inter" w:cs="Times New Roman"/>
          <w:sz w:val="20"/>
          <w:szCs w:val="20"/>
        </w:rPr>
        <w:footnoteReference w:id="6"/>
      </w:r>
      <w:r w:rsidRPr="003E11AF">
        <w:rPr>
          <w:rFonts w:ascii="Inter" w:eastAsia="Aptos" w:hAnsi="Inter" w:cs="Times New Roman"/>
          <w:sz w:val="20"/>
          <w:szCs w:val="20"/>
        </w:rPr>
        <w:t xml:space="preserve"> </w:t>
      </w:r>
      <w:proofErr w:type="spellStart"/>
      <w:r w:rsidRPr="003E11AF">
        <w:rPr>
          <w:rFonts w:ascii="Inter" w:eastAsia="Aptos" w:hAnsi="Inter" w:cs="Times New Roman"/>
          <w:sz w:val="20"/>
          <w:szCs w:val="20"/>
        </w:rPr>
        <w:t>GovRAMP</w:t>
      </w:r>
      <w:proofErr w:type="spellEnd"/>
      <w:r w:rsidRPr="003E11AF">
        <w:rPr>
          <w:rFonts w:ascii="Inter" w:eastAsia="Aptos" w:hAnsi="Inter" w:cs="Times New Roman"/>
          <w:sz w:val="20"/>
          <w:szCs w:val="20"/>
        </w:rPr>
        <w:t xml:space="preserve"> has implemented additional requirements for Moderate systems as well. In addition to meeting all the requirements of AAL2, </w:t>
      </w:r>
      <w:proofErr w:type="spellStart"/>
      <w:r w:rsidRPr="003E11AF">
        <w:rPr>
          <w:rFonts w:ascii="Inter" w:eastAsia="Aptos" w:hAnsi="Inter" w:cs="Times New Roman"/>
          <w:sz w:val="20"/>
          <w:szCs w:val="20"/>
        </w:rPr>
        <w:t>GovRAMP</w:t>
      </w:r>
      <w:proofErr w:type="spellEnd"/>
      <w:r w:rsidRPr="003E11AF">
        <w:rPr>
          <w:rFonts w:ascii="Inter" w:eastAsia="Aptos" w:hAnsi="Inter" w:cs="Times New Roman"/>
          <w:sz w:val="20"/>
          <w:szCs w:val="20"/>
        </w:rPr>
        <w:t xml:space="preserve"> requires MFA be phishing resistant, which NIST only strongly recommends</w:t>
      </w:r>
      <w:r>
        <w:rPr>
          <w:rFonts w:ascii="Inter" w:eastAsia="Aptos" w:hAnsi="Inter" w:cs="Times New Roman"/>
          <w:sz w:val="20"/>
          <w:szCs w:val="20"/>
        </w:rPr>
        <w:t>.</w:t>
      </w:r>
    </w:p>
    <w:p w14:paraId="42F03F7B" w14:textId="77777777" w:rsidR="00C003F4" w:rsidRPr="00846AD6" w:rsidRDefault="00C003F4" w:rsidP="00C003F4">
      <w:pPr>
        <w:pStyle w:val="ListParagraph"/>
        <w:numPr>
          <w:ilvl w:val="0"/>
          <w:numId w:val="2"/>
        </w:numPr>
        <w:spacing w:before="120" w:after="0" w:line="360" w:lineRule="auto"/>
        <w:rPr>
          <w:rFonts w:ascii="Inter" w:eastAsia="Aptos" w:hAnsi="Inter" w:cs="Times New Roman"/>
          <w:sz w:val="20"/>
          <w:szCs w:val="20"/>
        </w:rPr>
      </w:pPr>
      <w:proofErr w:type="spellStart"/>
      <w:r w:rsidRPr="00846AD6">
        <w:rPr>
          <w:rFonts w:ascii="Inter" w:eastAsia="Aptos" w:hAnsi="Inter" w:cs="Times New Roman"/>
          <w:sz w:val="20"/>
          <w:szCs w:val="20"/>
        </w:rPr>
        <w:t>WebAuthn</w:t>
      </w:r>
      <w:proofErr w:type="spellEnd"/>
      <w:r w:rsidRPr="00846AD6">
        <w:rPr>
          <w:rFonts w:ascii="Inter" w:eastAsia="Aptos" w:hAnsi="Inter" w:cs="Times New Roman"/>
          <w:sz w:val="20"/>
          <w:szCs w:val="20"/>
        </w:rPr>
        <w:t xml:space="preserve"> / FIDO2 (</w:t>
      </w:r>
      <w:proofErr w:type="spellStart"/>
      <w:r w:rsidRPr="00846AD6">
        <w:rPr>
          <w:rFonts w:ascii="Inter" w:eastAsia="Aptos" w:hAnsi="Inter" w:cs="Times New Roman"/>
          <w:sz w:val="20"/>
          <w:szCs w:val="20"/>
        </w:rPr>
        <w:t>Yubico</w:t>
      </w:r>
      <w:proofErr w:type="spellEnd"/>
      <w:r w:rsidRPr="00846AD6">
        <w:rPr>
          <w:rFonts w:ascii="Inter" w:eastAsia="Aptos" w:hAnsi="Inter" w:cs="Times New Roman"/>
          <w:sz w:val="20"/>
          <w:szCs w:val="20"/>
        </w:rPr>
        <w:t xml:space="preserve"> </w:t>
      </w:r>
      <w:proofErr w:type="spellStart"/>
      <w:r w:rsidRPr="00846AD6">
        <w:rPr>
          <w:rFonts w:ascii="Inter" w:eastAsia="Aptos" w:hAnsi="Inter" w:cs="Times New Roman"/>
          <w:sz w:val="20"/>
          <w:szCs w:val="20"/>
        </w:rPr>
        <w:t>Yubikey</w:t>
      </w:r>
      <w:proofErr w:type="spellEnd"/>
      <w:r w:rsidRPr="00846AD6">
        <w:rPr>
          <w:rFonts w:ascii="Inter" w:eastAsia="Aptos" w:hAnsi="Inter" w:cs="Times New Roman"/>
          <w:sz w:val="20"/>
          <w:szCs w:val="20"/>
        </w:rPr>
        <w:t xml:space="preserve"> 5c FIPS series, DUO security keys, Okta </w:t>
      </w:r>
      <w:proofErr w:type="spellStart"/>
      <w:r w:rsidRPr="00846AD6">
        <w:rPr>
          <w:rFonts w:ascii="Inter" w:eastAsia="Aptos" w:hAnsi="Inter" w:cs="Times New Roman"/>
          <w:sz w:val="20"/>
          <w:szCs w:val="20"/>
        </w:rPr>
        <w:t>FastPass</w:t>
      </w:r>
      <w:proofErr w:type="spellEnd"/>
      <w:r w:rsidRPr="00846AD6">
        <w:rPr>
          <w:rFonts w:ascii="Inter" w:eastAsia="Aptos" w:hAnsi="Inter" w:cs="Times New Roman"/>
          <w:sz w:val="20"/>
          <w:szCs w:val="20"/>
        </w:rPr>
        <w:t>, Microsoft Authenticator Passkeys, Google Authenticator Passkeys)</w:t>
      </w:r>
    </w:p>
    <w:p w14:paraId="15C01CB1" w14:textId="77777777" w:rsidR="00C003F4" w:rsidRPr="002E2B1C" w:rsidRDefault="00C003F4" w:rsidP="00C003F4">
      <w:pPr>
        <w:pStyle w:val="ListParagraph"/>
        <w:numPr>
          <w:ilvl w:val="0"/>
          <w:numId w:val="2"/>
        </w:numPr>
        <w:spacing w:before="120" w:after="0" w:line="360" w:lineRule="auto"/>
        <w:rPr>
          <w:rFonts w:ascii="Inter" w:eastAsia="Aptos" w:hAnsi="Inter" w:cs="Times New Roman"/>
          <w:sz w:val="20"/>
          <w:szCs w:val="20"/>
        </w:rPr>
      </w:pPr>
      <w:r w:rsidRPr="00846AD6">
        <w:rPr>
          <w:rFonts w:ascii="Inter" w:eastAsia="Aptos" w:hAnsi="Inter" w:cs="Times New Roman"/>
          <w:sz w:val="20"/>
          <w:szCs w:val="20"/>
        </w:rPr>
        <w:t>PKI (PIV/CAC, PKI devices)</w:t>
      </w:r>
    </w:p>
    <w:p w14:paraId="06195EF6" w14:textId="77777777" w:rsidR="00C003F4" w:rsidRPr="00F75E35" w:rsidRDefault="00C003F4" w:rsidP="00C003F4">
      <w:pPr>
        <w:spacing w:before="120" w:after="0" w:line="360" w:lineRule="auto"/>
        <w:rPr>
          <w:rFonts w:ascii="Montserrat SemiBold" w:eastAsiaTheme="majorEastAsia" w:hAnsi="Montserrat SemiBold" w:cstheme="majorBidi"/>
          <w:color w:val="2F4F4F"/>
          <w:sz w:val="22"/>
          <w:szCs w:val="32"/>
        </w:rPr>
      </w:pPr>
      <w:r w:rsidRPr="00F75E35">
        <w:rPr>
          <w:rFonts w:ascii="Montserrat SemiBold" w:eastAsiaTheme="majorEastAsia" w:hAnsi="Montserrat SemiBold" w:cstheme="majorBidi"/>
          <w:color w:val="2F4F4F"/>
          <w:sz w:val="22"/>
          <w:szCs w:val="32"/>
        </w:rPr>
        <w:t>AAL3 (</w:t>
      </w:r>
      <w:proofErr w:type="spellStart"/>
      <w:r w:rsidRPr="00F75E35">
        <w:rPr>
          <w:rFonts w:ascii="Montserrat SemiBold" w:eastAsiaTheme="majorEastAsia" w:hAnsi="Montserrat SemiBold" w:cstheme="majorBidi"/>
          <w:color w:val="2F4F4F"/>
          <w:sz w:val="22"/>
          <w:szCs w:val="32"/>
        </w:rPr>
        <w:t>GovRAMP</w:t>
      </w:r>
      <w:proofErr w:type="spellEnd"/>
      <w:r w:rsidRPr="00F75E35">
        <w:rPr>
          <w:rFonts w:ascii="Montserrat SemiBold" w:eastAsiaTheme="majorEastAsia" w:hAnsi="Montserrat SemiBold" w:cstheme="majorBidi"/>
          <w:color w:val="2F4F4F"/>
          <w:sz w:val="22"/>
          <w:szCs w:val="32"/>
        </w:rPr>
        <w:t xml:space="preserve"> High):</w:t>
      </w:r>
    </w:p>
    <w:p w14:paraId="165CC0BD" w14:textId="77777777" w:rsidR="00C003F4" w:rsidRPr="003E11AF" w:rsidRDefault="00C003F4" w:rsidP="00C003F4">
      <w:pPr>
        <w:spacing w:line="360" w:lineRule="auto"/>
        <w:rPr>
          <w:rFonts w:ascii="Inter" w:eastAsia="Aptos" w:hAnsi="Inter" w:cs="Times New Roman"/>
          <w:sz w:val="20"/>
          <w:szCs w:val="20"/>
        </w:rPr>
      </w:pPr>
      <w:r w:rsidRPr="003E11AF">
        <w:rPr>
          <w:rFonts w:ascii="Inter" w:eastAsia="Aptos" w:hAnsi="Inter" w:cs="Times New Roman"/>
          <w:sz w:val="20"/>
          <w:szCs w:val="20"/>
        </w:rPr>
        <w:t xml:space="preserve">High impact systems that require AAL3 have all the requirements of AAL2 systems with additional restrictions. The authenticator should be a separate physical device, not software running on a device (no authenticator apps). Additionally, the keys used for the authentication cannot be exportable, which is a relatively new feature used by many </w:t>
      </w:r>
      <w:proofErr w:type="spellStart"/>
      <w:r w:rsidRPr="003E11AF">
        <w:rPr>
          <w:rFonts w:ascii="Inter" w:eastAsia="Aptos" w:hAnsi="Inter" w:cs="Times New Roman"/>
          <w:sz w:val="20"/>
          <w:szCs w:val="20"/>
        </w:rPr>
        <w:t>WebAuthn</w:t>
      </w:r>
      <w:proofErr w:type="spellEnd"/>
      <w:r w:rsidRPr="003E11AF">
        <w:rPr>
          <w:rFonts w:ascii="Inter" w:eastAsia="Aptos" w:hAnsi="Inter" w:cs="Times New Roman"/>
          <w:sz w:val="20"/>
          <w:szCs w:val="20"/>
        </w:rPr>
        <w:t xml:space="preserve"> authenticators. </w:t>
      </w:r>
    </w:p>
    <w:p w14:paraId="7F5ABD11" w14:textId="77777777" w:rsidR="00C003F4" w:rsidRDefault="00C003F4" w:rsidP="00C003F4">
      <w:pPr>
        <w:pStyle w:val="ListParagraph"/>
        <w:numPr>
          <w:ilvl w:val="0"/>
          <w:numId w:val="1"/>
        </w:numPr>
        <w:spacing w:before="120" w:after="0" w:line="360" w:lineRule="auto"/>
        <w:rPr>
          <w:rFonts w:ascii="Inter" w:eastAsia="Aptos" w:hAnsi="Inter" w:cs="Times New Roman"/>
          <w:sz w:val="20"/>
          <w:szCs w:val="20"/>
        </w:rPr>
      </w:pPr>
      <w:proofErr w:type="spellStart"/>
      <w:r w:rsidRPr="00846AD6">
        <w:rPr>
          <w:rFonts w:ascii="Inter" w:eastAsia="Aptos" w:hAnsi="Inter" w:cs="Times New Roman"/>
          <w:sz w:val="20"/>
          <w:szCs w:val="20"/>
        </w:rPr>
        <w:t>WebAuthn</w:t>
      </w:r>
      <w:proofErr w:type="spellEnd"/>
      <w:r w:rsidRPr="00846AD6">
        <w:rPr>
          <w:rFonts w:ascii="Inter" w:eastAsia="Aptos" w:hAnsi="Inter" w:cs="Times New Roman"/>
          <w:sz w:val="20"/>
          <w:szCs w:val="20"/>
        </w:rPr>
        <w:t xml:space="preserve"> / FIDO2 (</w:t>
      </w:r>
      <w:proofErr w:type="spellStart"/>
      <w:r w:rsidRPr="00846AD6">
        <w:rPr>
          <w:rFonts w:ascii="Inter" w:eastAsia="Aptos" w:hAnsi="Inter" w:cs="Times New Roman"/>
          <w:sz w:val="20"/>
          <w:szCs w:val="20"/>
        </w:rPr>
        <w:t>Yubico</w:t>
      </w:r>
      <w:proofErr w:type="spellEnd"/>
      <w:r w:rsidRPr="00846AD6">
        <w:rPr>
          <w:rFonts w:ascii="Inter" w:eastAsia="Aptos" w:hAnsi="Inter" w:cs="Times New Roman"/>
          <w:sz w:val="20"/>
          <w:szCs w:val="20"/>
        </w:rPr>
        <w:t xml:space="preserve"> </w:t>
      </w:r>
      <w:proofErr w:type="spellStart"/>
      <w:r w:rsidRPr="00846AD6">
        <w:rPr>
          <w:rFonts w:ascii="Inter" w:eastAsia="Aptos" w:hAnsi="Inter" w:cs="Times New Roman"/>
          <w:sz w:val="20"/>
          <w:szCs w:val="20"/>
        </w:rPr>
        <w:t>Yubikey</w:t>
      </w:r>
      <w:proofErr w:type="spellEnd"/>
      <w:r w:rsidRPr="00846AD6">
        <w:rPr>
          <w:rFonts w:ascii="Inter" w:eastAsia="Aptos" w:hAnsi="Inter" w:cs="Times New Roman"/>
          <w:sz w:val="20"/>
          <w:szCs w:val="20"/>
        </w:rPr>
        <w:t xml:space="preserve"> 5c FIPS Series, DUO Security Keys)</w:t>
      </w:r>
    </w:p>
    <w:p w14:paraId="57142E09" w14:textId="77777777" w:rsidR="00C003F4" w:rsidRDefault="00C003F4" w:rsidP="00C003F4">
      <w:pPr>
        <w:spacing w:line="360" w:lineRule="auto"/>
        <w:rPr>
          <w:rFonts w:ascii="Inter" w:eastAsia="Aptos" w:hAnsi="Inter" w:cs="Times New Roman"/>
          <w:sz w:val="20"/>
          <w:szCs w:val="20"/>
        </w:rPr>
      </w:pPr>
    </w:p>
    <w:p w14:paraId="3C36E8A9" w14:textId="77777777" w:rsidR="00C003F4" w:rsidRDefault="00C003F4" w:rsidP="00C003F4">
      <w:pPr>
        <w:spacing w:line="360" w:lineRule="auto"/>
        <w:rPr>
          <w:rFonts w:ascii="Inter" w:eastAsia="Aptos" w:hAnsi="Inter" w:cs="Times New Roman"/>
          <w:sz w:val="20"/>
          <w:szCs w:val="20"/>
        </w:rPr>
      </w:pPr>
    </w:p>
    <w:p w14:paraId="2188699F" w14:textId="77777777" w:rsidR="00C003F4" w:rsidRDefault="00C003F4" w:rsidP="00C003F4">
      <w:pPr>
        <w:spacing w:line="360" w:lineRule="auto"/>
        <w:rPr>
          <w:rFonts w:ascii="Inter" w:eastAsia="Aptos" w:hAnsi="Inter" w:cs="Times New Roman"/>
          <w:sz w:val="20"/>
          <w:szCs w:val="20"/>
        </w:rPr>
      </w:pPr>
    </w:p>
    <w:p w14:paraId="0948C485" w14:textId="77777777" w:rsidR="00C003F4" w:rsidRDefault="00C003F4" w:rsidP="00C003F4">
      <w:pPr>
        <w:spacing w:line="360" w:lineRule="auto"/>
        <w:rPr>
          <w:rFonts w:ascii="Inter" w:eastAsia="Aptos" w:hAnsi="Inter" w:cs="Times New Roman"/>
          <w:sz w:val="20"/>
          <w:szCs w:val="20"/>
        </w:rPr>
      </w:pPr>
    </w:p>
    <w:p w14:paraId="47A7C7EE" w14:textId="77777777" w:rsidR="00C003F4" w:rsidRDefault="00C003F4" w:rsidP="00C003F4">
      <w:pPr>
        <w:spacing w:line="360" w:lineRule="auto"/>
        <w:rPr>
          <w:rFonts w:ascii="Inter" w:eastAsia="Aptos" w:hAnsi="Inter" w:cs="Times New Roman"/>
          <w:sz w:val="20"/>
          <w:szCs w:val="20"/>
        </w:rPr>
      </w:pPr>
    </w:p>
    <w:p w14:paraId="0AADD659" w14:textId="77777777" w:rsidR="00C003F4" w:rsidRDefault="00C003F4" w:rsidP="00C003F4">
      <w:pPr>
        <w:spacing w:line="360" w:lineRule="auto"/>
        <w:rPr>
          <w:rFonts w:ascii="Inter" w:eastAsia="Aptos" w:hAnsi="Inter" w:cs="Times New Roman"/>
          <w:sz w:val="20"/>
          <w:szCs w:val="20"/>
        </w:rPr>
      </w:pPr>
    </w:p>
    <w:p w14:paraId="4A04C27D" w14:textId="77777777" w:rsidR="00C003F4" w:rsidRDefault="00C003F4" w:rsidP="00C003F4">
      <w:pPr>
        <w:spacing w:line="360" w:lineRule="auto"/>
        <w:rPr>
          <w:rFonts w:ascii="Inter" w:eastAsia="Aptos" w:hAnsi="Inter" w:cs="Times New Roman"/>
          <w:sz w:val="20"/>
          <w:szCs w:val="20"/>
        </w:rPr>
      </w:pPr>
    </w:p>
    <w:p w14:paraId="00D1F6A7" w14:textId="77777777" w:rsidR="002248DD" w:rsidRDefault="002248DD" w:rsidP="00C003F4">
      <w:pPr>
        <w:spacing w:line="360" w:lineRule="auto"/>
        <w:rPr>
          <w:rFonts w:ascii="Inter" w:eastAsia="Aptos" w:hAnsi="Inter" w:cs="Times New Roman"/>
          <w:sz w:val="20"/>
          <w:szCs w:val="20"/>
        </w:rPr>
      </w:pPr>
    </w:p>
    <w:p w14:paraId="33A60B0E" w14:textId="77777777" w:rsidR="00C003F4" w:rsidRDefault="00C003F4" w:rsidP="00C003F4">
      <w:pPr>
        <w:spacing w:line="360" w:lineRule="auto"/>
        <w:rPr>
          <w:rFonts w:ascii="Inter" w:eastAsia="Aptos" w:hAnsi="Inter" w:cs="Times New Roman"/>
          <w:sz w:val="20"/>
          <w:szCs w:val="20"/>
        </w:rPr>
      </w:pPr>
    </w:p>
    <w:p w14:paraId="56018D9D" w14:textId="2EA40D29" w:rsidR="00126561" w:rsidRPr="002E2B1C" w:rsidRDefault="00C003F4" w:rsidP="00C003F4">
      <w:pPr>
        <w:spacing w:before="360" w:after="0" w:line="360" w:lineRule="auto"/>
        <w:rPr>
          <w:rFonts w:ascii="Inter" w:eastAsia="Aptos" w:hAnsi="Inter"/>
          <w:b/>
          <w:bCs/>
          <w:i/>
          <w:iCs/>
          <w:color w:val="4B0082"/>
          <w:sz w:val="20"/>
          <w:szCs w:val="20"/>
        </w:rPr>
      </w:pPr>
      <w:r w:rsidRPr="00AC24E8">
        <w:rPr>
          <w:rFonts w:ascii="Inter" w:eastAsia="Aptos" w:hAnsi="Inter"/>
          <w:b/>
          <w:bCs/>
          <w:i/>
          <w:iCs/>
          <w:color w:val="4B0082"/>
          <w:sz w:val="20"/>
          <w:szCs w:val="20"/>
        </w:rPr>
        <w:t xml:space="preserve">Disclaimer: </w:t>
      </w:r>
      <w:r w:rsidRPr="00AC24E8">
        <w:rPr>
          <w:rStyle w:val="IntenseEmphasis"/>
          <w:rFonts w:ascii="Inter" w:eastAsia="Aptos" w:hAnsi="Inter" w:cs="Times New Roman"/>
          <w:b w:val="0"/>
          <w:sz w:val="20"/>
          <w:szCs w:val="20"/>
        </w:rPr>
        <w:t xml:space="preserve">Any products, tools, platforms, or vendors referenced in this material are provided as examples only and do not constitute an endorsement or recommendation by </w:t>
      </w:r>
      <w:r>
        <w:rPr>
          <w:rStyle w:val="IntenseEmphasis"/>
          <w:rFonts w:ascii="Inter" w:eastAsia="Aptos" w:hAnsi="Inter" w:cs="Times New Roman"/>
          <w:b w:val="0"/>
          <w:sz w:val="20"/>
          <w:szCs w:val="20"/>
        </w:rPr>
        <w:t xml:space="preserve">the </w:t>
      </w:r>
      <w:proofErr w:type="spellStart"/>
      <w:r>
        <w:rPr>
          <w:rStyle w:val="IntenseEmphasis"/>
          <w:rFonts w:ascii="Inter" w:eastAsia="Aptos" w:hAnsi="Inter" w:cs="Times New Roman"/>
          <w:b w:val="0"/>
          <w:sz w:val="20"/>
          <w:szCs w:val="20"/>
        </w:rPr>
        <w:t>GovRAMP</w:t>
      </w:r>
      <w:proofErr w:type="spellEnd"/>
      <w:r>
        <w:rPr>
          <w:rStyle w:val="IntenseEmphasis"/>
          <w:rFonts w:ascii="Inter" w:eastAsia="Aptos" w:hAnsi="Inter" w:cs="Times New Roman"/>
          <w:b w:val="0"/>
          <w:sz w:val="20"/>
          <w:szCs w:val="20"/>
        </w:rPr>
        <w:t xml:space="preserve"> </w:t>
      </w:r>
      <w:r w:rsidRPr="00AC24E8">
        <w:rPr>
          <w:rStyle w:val="IntenseEmphasis"/>
          <w:rFonts w:ascii="Inter" w:eastAsia="Aptos" w:hAnsi="Inter" w:cs="Times New Roman"/>
          <w:b w:val="0"/>
          <w:sz w:val="20"/>
          <w:szCs w:val="20"/>
        </w:rPr>
        <w:t xml:space="preserve">PMO. Organizations should evaluate available solutions based on their own security requirements, environment, risk tolerance, and applicable requirements. The </w:t>
      </w:r>
      <w:proofErr w:type="spellStart"/>
      <w:r>
        <w:rPr>
          <w:rStyle w:val="IntenseEmphasis"/>
          <w:rFonts w:ascii="Inter" w:eastAsia="Aptos" w:hAnsi="Inter" w:cs="Times New Roman"/>
          <w:b w:val="0"/>
          <w:sz w:val="20"/>
          <w:szCs w:val="20"/>
        </w:rPr>
        <w:t>GovRAMP</w:t>
      </w:r>
      <w:proofErr w:type="spellEnd"/>
      <w:r>
        <w:rPr>
          <w:rStyle w:val="IntenseEmphasis"/>
          <w:rFonts w:ascii="Inter" w:eastAsia="Aptos" w:hAnsi="Inter" w:cs="Times New Roman"/>
          <w:b w:val="0"/>
          <w:sz w:val="20"/>
          <w:szCs w:val="20"/>
        </w:rPr>
        <w:t xml:space="preserve"> </w:t>
      </w:r>
      <w:r w:rsidRPr="00AC24E8">
        <w:rPr>
          <w:rStyle w:val="IntenseEmphasis"/>
          <w:rFonts w:ascii="Inter" w:eastAsia="Aptos" w:hAnsi="Inter" w:cs="Times New Roman"/>
          <w:b w:val="0"/>
          <w:sz w:val="20"/>
          <w:szCs w:val="20"/>
        </w:rPr>
        <w:t>PMO does not receive or imply any affiliation with the vendors or products referenced unless explicitly stated.</w:t>
      </w:r>
    </w:p>
    <w:sectPr w:rsidR="00126561" w:rsidRPr="002E2B1C" w:rsidSect="0067158C">
      <w:footerReference w:type="default" r:id="rId14"/>
      <w:headerReference w:type="first" r:id="rId15"/>
      <w:footerReference w:type="first" r:id="rId16"/>
      <w:pgSz w:w="12240" w:h="15840"/>
      <w:pgMar w:top="605" w:right="720" w:bottom="288" w:left="1728" w:header="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6D24C1" w14:textId="77777777" w:rsidR="001A3157" w:rsidRDefault="001A3157" w:rsidP="00690953">
      <w:pPr>
        <w:spacing w:line="240" w:lineRule="auto"/>
      </w:pPr>
      <w:r>
        <w:separator/>
      </w:r>
    </w:p>
  </w:endnote>
  <w:endnote w:type="continuationSeparator" w:id="0">
    <w:p w14:paraId="3709F808" w14:textId="77777777" w:rsidR="001A3157" w:rsidRDefault="001A3157" w:rsidP="006909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ontserrat SemiBold">
    <w:panose1 w:val="00000000000000000000"/>
    <w:charset w:val="00"/>
    <w:family w:val="auto"/>
    <w:pitch w:val="variable"/>
    <w:sig w:usb0="A00002FF" w:usb1="4000247B" w:usb2="00000000" w:usb3="00000000" w:csb0="00000197" w:csb1="00000000"/>
  </w:font>
  <w:font w:name="Inter 18pt">
    <w:altName w:val="Calibri"/>
    <w:panose1 w:val="020B0604020202020204"/>
    <w:charset w:val="00"/>
    <w:family w:val="auto"/>
    <w:pitch w:val="variable"/>
    <w:sig w:usb0="E00002FF" w:usb1="1200A1FF" w:usb2="00000000" w:usb3="00000000" w:csb0="0000019F" w:csb1="00000000"/>
  </w:font>
  <w:font w:name="Montserrat Medium">
    <w:panose1 w:val="00000000000000000000"/>
    <w:charset w:val="00"/>
    <w:family w:val="auto"/>
    <w:pitch w:val="variable"/>
    <w:sig w:usb0="A00002FF" w:usb1="4000247B" w:usb2="00000000" w:usb3="00000000" w:csb0="00000197" w:csb1="00000000"/>
  </w:font>
  <w:font w:name="Inter">
    <w:panose1 w:val="02000503000000020004"/>
    <w:charset w:val="00"/>
    <w:family w:val="auto"/>
    <w:pitch w:val="variable"/>
    <w:sig w:usb0="E00002FF" w:usb1="1200A1FF" w:usb2="00000000" w:usb3="00000000" w:csb0="0000019F" w:csb1="00000000"/>
  </w:font>
  <w:font w:name="Inter SemiBold">
    <w:panose1 w:val="02000503000000020004"/>
    <w:charset w:val="00"/>
    <w:family w:val="auto"/>
    <w:pitch w:val="variable"/>
    <w:sig w:usb0="E00002FF" w:usb1="1200A1FF"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1A776C" w14:textId="77777777" w:rsidR="004A4F89" w:rsidRDefault="004A4F89" w:rsidP="00EB3936">
    <w:pPr>
      <w:pStyle w:val="Footer"/>
      <w:jc w:val="right"/>
    </w:pPr>
    <w:proofErr w:type="spellStart"/>
    <w:proofErr w:type="gramStart"/>
    <w:r>
      <w:rPr>
        <w:color w:val="5F6062"/>
        <w:sz w:val="15"/>
      </w:rPr>
      <w:t>RAMPQuest</w:t>
    </w:r>
    <w:proofErr w:type="spellEnd"/>
    <w:r>
      <w:rPr>
        <w:color w:val="5F6062"/>
        <w:sz w:val="15"/>
      </w:rPr>
      <w:t xml:space="preserve">  |</w:t>
    </w:r>
    <w:proofErr w:type="gramEnd"/>
    <w:r>
      <w:rPr>
        <w:color w:val="5F6062"/>
        <w:sz w:val="15"/>
      </w:rPr>
      <w:t xml:space="preserve">  </w:t>
    </w:r>
    <w:proofErr w:type="spellStart"/>
    <w:r>
      <w:rPr>
        <w:color w:val="5F6062"/>
        <w:sz w:val="15"/>
      </w:rPr>
      <w:t>GovRAMP</w:t>
    </w:r>
    <w:proofErr w:type="spellEnd"/>
    <w:r>
      <w:rPr>
        <w:color w:val="5F6062"/>
        <w:sz w:val="15"/>
      </w:rPr>
      <w:t xml:space="preserve"> Rev. 5 MFA Guidance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7587E8" w14:textId="77777777" w:rsidR="004A4F89" w:rsidRDefault="004A4F89" w:rsidP="002A3F5D">
    <w:pPr>
      <w:pStyle w:val="Footer"/>
      <w:jc w:val="right"/>
    </w:pPr>
    <w:proofErr w:type="spellStart"/>
    <w:proofErr w:type="gramStart"/>
    <w:r>
      <w:rPr>
        <w:color w:val="5F6062"/>
        <w:sz w:val="15"/>
      </w:rPr>
      <w:t>RAMPQuest</w:t>
    </w:r>
    <w:proofErr w:type="spellEnd"/>
    <w:r>
      <w:rPr>
        <w:color w:val="5F6062"/>
        <w:sz w:val="15"/>
      </w:rPr>
      <w:t xml:space="preserve">  |</w:t>
    </w:r>
    <w:proofErr w:type="gramEnd"/>
    <w:r>
      <w:rPr>
        <w:color w:val="5F6062"/>
        <w:sz w:val="15"/>
      </w:rPr>
      <w:t xml:space="preserve">  </w:t>
    </w:r>
    <w:proofErr w:type="spellStart"/>
    <w:r>
      <w:rPr>
        <w:color w:val="5F6062"/>
        <w:sz w:val="15"/>
      </w:rPr>
      <w:t>GovRAMP</w:t>
    </w:r>
    <w:proofErr w:type="spellEnd"/>
    <w:r>
      <w:rPr>
        <w:color w:val="5F6062"/>
        <w:sz w:val="15"/>
      </w:rPr>
      <w:t xml:space="preserve"> Rev. 5 MFA Guidance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92E692" w14:textId="610C00F9" w:rsidR="00C003F4" w:rsidRDefault="00455C99" w:rsidP="00455C99">
    <w:pPr>
      <w:pStyle w:val="Footer"/>
      <w:jc w:val="right"/>
    </w:pPr>
    <w:proofErr w:type="spellStart"/>
    <w:proofErr w:type="gramStart"/>
    <w:r>
      <w:rPr>
        <w:color w:val="5F6062"/>
        <w:sz w:val="15"/>
      </w:rPr>
      <w:t>RAMPQuest</w:t>
    </w:r>
    <w:proofErr w:type="spellEnd"/>
    <w:r>
      <w:rPr>
        <w:color w:val="5F6062"/>
        <w:sz w:val="15"/>
      </w:rPr>
      <w:t xml:space="preserve">  |</w:t>
    </w:r>
    <w:proofErr w:type="gramEnd"/>
    <w:r>
      <w:rPr>
        <w:color w:val="5F6062"/>
        <w:sz w:val="15"/>
      </w:rPr>
      <w:t xml:space="preserve">  </w:t>
    </w:r>
    <w:proofErr w:type="spellStart"/>
    <w:r>
      <w:rPr>
        <w:color w:val="5F6062"/>
        <w:sz w:val="15"/>
      </w:rPr>
      <w:t>GovRAMP</w:t>
    </w:r>
    <w:proofErr w:type="spellEnd"/>
    <w:r>
      <w:rPr>
        <w:color w:val="5F6062"/>
        <w:sz w:val="15"/>
      </w:rPr>
      <w:t xml:space="preserve"> Rev. 5 MFA Guidance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72A711" w14:textId="2B5E6FBA" w:rsidR="00C003F4" w:rsidRDefault="00C003F4" w:rsidP="00C003F4">
    <w:pPr>
      <w:pStyle w:val="Footer"/>
      <w:jc w:val="right"/>
    </w:pPr>
    <w:proofErr w:type="spellStart"/>
    <w:proofErr w:type="gramStart"/>
    <w:r>
      <w:rPr>
        <w:color w:val="5F6062"/>
        <w:sz w:val="15"/>
      </w:rPr>
      <w:t>RAMPQuest</w:t>
    </w:r>
    <w:proofErr w:type="spellEnd"/>
    <w:r>
      <w:rPr>
        <w:color w:val="5F6062"/>
        <w:sz w:val="15"/>
      </w:rPr>
      <w:t xml:space="preserve">  |</w:t>
    </w:r>
    <w:proofErr w:type="gramEnd"/>
    <w:r>
      <w:rPr>
        <w:color w:val="5F6062"/>
        <w:sz w:val="15"/>
      </w:rPr>
      <w:t xml:space="preserve">  </w:t>
    </w:r>
    <w:proofErr w:type="spellStart"/>
    <w:r>
      <w:rPr>
        <w:color w:val="5F6062"/>
        <w:sz w:val="15"/>
      </w:rPr>
      <w:t>GovRAMP</w:t>
    </w:r>
    <w:proofErr w:type="spellEnd"/>
    <w:r>
      <w:rPr>
        <w:color w:val="5F6062"/>
        <w:sz w:val="15"/>
      </w:rPr>
      <w:t xml:space="preserve"> Rev. 5 MFA Guidance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94D504" w14:textId="77777777" w:rsidR="001A3157" w:rsidRDefault="001A3157" w:rsidP="00690953">
      <w:pPr>
        <w:spacing w:line="240" w:lineRule="auto"/>
      </w:pPr>
      <w:r>
        <w:separator/>
      </w:r>
    </w:p>
  </w:footnote>
  <w:footnote w:type="continuationSeparator" w:id="0">
    <w:p w14:paraId="70B71D26" w14:textId="77777777" w:rsidR="001A3157" w:rsidRDefault="001A3157" w:rsidP="00690953">
      <w:pPr>
        <w:spacing w:line="240" w:lineRule="auto"/>
      </w:pPr>
      <w:r>
        <w:continuationSeparator/>
      </w:r>
    </w:p>
  </w:footnote>
  <w:footnote w:id="1">
    <w:p w14:paraId="5590CE58" w14:textId="77777777" w:rsidR="00EB3936" w:rsidRPr="00F057D1" w:rsidRDefault="00EB3936" w:rsidP="00EB3936">
      <w:pPr>
        <w:pStyle w:val="FootnoteText"/>
        <w:rPr>
          <w:rFonts w:ascii="Inter" w:hAnsi="Inter"/>
          <w:color w:val="5A5A5A"/>
          <w:sz w:val="18"/>
          <w:szCs w:val="18"/>
        </w:rPr>
      </w:pPr>
      <w:r w:rsidRPr="00F057D1">
        <w:rPr>
          <w:rStyle w:val="FootnoteReference"/>
          <w:rFonts w:ascii="Inter" w:hAnsi="Inter"/>
          <w:color w:val="5A5A5A"/>
          <w:sz w:val="18"/>
          <w:szCs w:val="18"/>
        </w:rPr>
        <w:footnoteRef/>
      </w:r>
      <w:r w:rsidRPr="00F057D1">
        <w:rPr>
          <w:rFonts w:ascii="Inter" w:hAnsi="Inter"/>
          <w:color w:val="5A5A5A"/>
          <w:sz w:val="18"/>
          <w:szCs w:val="18"/>
        </w:rPr>
        <w:t xml:space="preserve"> </w:t>
      </w:r>
      <w:proofErr w:type="spellStart"/>
      <w:r w:rsidRPr="00F057D1">
        <w:rPr>
          <w:rFonts w:ascii="Inter" w:hAnsi="Inter"/>
          <w:color w:val="5A5A5A"/>
          <w:sz w:val="18"/>
          <w:szCs w:val="18"/>
        </w:rPr>
        <w:t>Temoshok</w:t>
      </w:r>
      <w:proofErr w:type="spellEnd"/>
      <w:r w:rsidRPr="00F057D1">
        <w:rPr>
          <w:rFonts w:ascii="Inter" w:hAnsi="Inter"/>
          <w:color w:val="5A5A5A"/>
          <w:sz w:val="18"/>
          <w:szCs w:val="18"/>
        </w:rPr>
        <w:t xml:space="preserve">, David; Fenton, James; Choong, Yee-Yin; Lefkovitz, Naomi; Regenscheid, Andrew; Galluzzo, Ryan; Richer, Justin (2006) Digital Identity Guidelines: Authentication and Authenticator Management. (National Institute of Standards and Technology, Gaithersburg, MD), NIST Special Publication (SP) 800-63b, Rev. 4, Includes updates as of July 2025 </w:t>
      </w:r>
    </w:p>
  </w:footnote>
  <w:footnote w:id="2">
    <w:p w14:paraId="2F48F1DE" w14:textId="77777777" w:rsidR="00EB3936" w:rsidRDefault="00EB3936" w:rsidP="00EB3936">
      <w:pPr>
        <w:pStyle w:val="FootnoteText"/>
      </w:pPr>
      <w:r w:rsidRPr="00F057D1">
        <w:rPr>
          <w:rStyle w:val="FootnoteReference"/>
          <w:rFonts w:ascii="Inter" w:hAnsi="Inter"/>
          <w:color w:val="5A5A5A"/>
          <w:sz w:val="18"/>
          <w:szCs w:val="18"/>
        </w:rPr>
        <w:footnoteRef/>
      </w:r>
      <w:r w:rsidRPr="00F057D1">
        <w:rPr>
          <w:rFonts w:ascii="Inter" w:hAnsi="Inter"/>
          <w:color w:val="5A5A5A"/>
          <w:sz w:val="18"/>
          <w:szCs w:val="18"/>
        </w:rPr>
        <w:t xml:space="preserve"> Ibid</w:t>
      </w:r>
    </w:p>
  </w:footnote>
  <w:footnote w:id="3">
    <w:p w14:paraId="7DD19C3E" w14:textId="77777777" w:rsidR="00C003F4" w:rsidRPr="00A03CFF" w:rsidRDefault="00C003F4" w:rsidP="00C003F4">
      <w:pPr>
        <w:pStyle w:val="FootnoteText"/>
        <w:rPr>
          <w:rFonts w:ascii="Inter" w:hAnsi="Inter"/>
          <w:color w:val="5A5A5A"/>
          <w:sz w:val="18"/>
          <w:szCs w:val="18"/>
        </w:rPr>
      </w:pPr>
      <w:r w:rsidRPr="00A03CFF">
        <w:rPr>
          <w:rStyle w:val="FootnoteReference"/>
          <w:rFonts w:ascii="Inter" w:hAnsi="Inter"/>
          <w:color w:val="5A5A5A"/>
          <w:sz w:val="18"/>
          <w:szCs w:val="18"/>
        </w:rPr>
        <w:footnoteRef/>
      </w:r>
      <w:r w:rsidRPr="00A03CFF">
        <w:rPr>
          <w:rFonts w:ascii="Inter" w:hAnsi="Inter"/>
          <w:color w:val="5A5A5A"/>
          <w:sz w:val="18"/>
          <w:szCs w:val="18"/>
        </w:rPr>
        <w:t xml:space="preserve"> Ibid</w:t>
      </w:r>
    </w:p>
  </w:footnote>
  <w:footnote w:id="4">
    <w:p w14:paraId="6D63FC7E" w14:textId="77777777" w:rsidR="00C003F4" w:rsidRPr="00A03CFF" w:rsidRDefault="00C003F4" w:rsidP="00C003F4">
      <w:pPr>
        <w:pStyle w:val="FootnoteText"/>
        <w:rPr>
          <w:rFonts w:ascii="Inter" w:hAnsi="Inter"/>
          <w:color w:val="5A5A5A"/>
          <w:sz w:val="18"/>
          <w:szCs w:val="18"/>
        </w:rPr>
      </w:pPr>
      <w:r w:rsidRPr="00A03CFF">
        <w:rPr>
          <w:rStyle w:val="FootnoteReference"/>
          <w:rFonts w:ascii="Inter" w:hAnsi="Inter"/>
          <w:color w:val="5A5A5A"/>
          <w:sz w:val="18"/>
          <w:szCs w:val="18"/>
        </w:rPr>
        <w:footnoteRef/>
      </w:r>
      <w:r w:rsidRPr="00A03CFF">
        <w:rPr>
          <w:rFonts w:ascii="Inter" w:hAnsi="Inter"/>
          <w:color w:val="5A5A5A"/>
          <w:sz w:val="18"/>
          <w:szCs w:val="18"/>
        </w:rPr>
        <w:t xml:space="preserve"> Joint Task Force Transformation Initiative Interagency Working Group (2013) Security and Privacy Controls for Federal Information Systems and Organizations. (National Institute of Standards and Technology, Gaithersburg, MD), NIST Special Publication (SP) 800-53, Rev. 5, Includes updates as of December 10, 2020.</w:t>
      </w:r>
    </w:p>
  </w:footnote>
  <w:footnote w:id="5">
    <w:p w14:paraId="2FDA6549" w14:textId="77777777" w:rsidR="00C003F4" w:rsidRPr="00A03CFF" w:rsidRDefault="00C003F4" w:rsidP="00C003F4">
      <w:pPr>
        <w:pStyle w:val="FootnoteText"/>
        <w:rPr>
          <w:rFonts w:ascii="Inter" w:hAnsi="Inter"/>
          <w:color w:val="5A5A5A"/>
          <w:sz w:val="18"/>
          <w:szCs w:val="18"/>
        </w:rPr>
      </w:pPr>
      <w:r w:rsidRPr="00A03CFF">
        <w:rPr>
          <w:rStyle w:val="FootnoteReference"/>
          <w:rFonts w:ascii="Inter" w:hAnsi="Inter"/>
          <w:color w:val="5A5A5A"/>
          <w:sz w:val="18"/>
          <w:szCs w:val="18"/>
        </w:rPr>
        <w:footnoteRef/>
      </w:r>
      <w:r w:rsidRPr="00A03CFF">
        <w:rPr>
          <w:rFonts w:ascii="Inter" w:hAnsi="Inter"/>
          <w:color w:val="5A5A5A"/>
          <w:sz w:val="18"/>
          <w:szCs w:val="18"/>
        </w:rPr>
        <w:t xml:space="preserve"> Ibid</w:t>
      </w:r>
    </w:p>
  </w:footnote>
  <w:footnote w:id="6">
    <w:p w14:paraId="686C7091" w14:textId="77777777" w:rsidR="00C003F4" w:rsidRDefault="00C003F4" w:rsidP="00C003F4">
      <w:pPr>
        <w:pStyle w:val="FootnoteText"/>
      </w:pPr>
      <w:r w:rsidRPr="00A03CFF">
        <w:rPr>
          <w:rStyle w:val="FootnoteReference"/>
          <w:rFonts w:ascii="Inter" w:hAnsi="Inter"/>
          <w:color w:val="5A5A5A"/>
          <w:sz w:val="18"/>
          <w:szCs w:val="18"/>
        </w:rPr>
        <w:footnoteRef/>
      </w:r>
      <w:r w:rsidRPr="00A03CFF">
        <w:rPr>
          <w:rFonts w:ascii="Inter" w:hAnsi="Inter"/>
          <w:color w:val="5A5A5A"/>
          <w:sz w:val="18"/>
          <w:szCs w:val="18"/>
        </w:rPr>
        <w:t xml:space="preserve"> </w:t>
      </w:r>
      <w:proofErr w:type="spellStart"/>
      <w:r w:rsidRPr="00A03CFF">
        <w:rPr>
          <w:rFonts w:ascii="Inter" w:hAnsi="Inter"/>
          <w:color w:val="5A5A5A"/>
          <w:sz w:val="18"/>
          <w:szCs w:val="18"/>
        </w:rPr>
        <w:t>GovRAMP</w:t>
      </w:r>
      <w:proofErr w:type="spellEnd"/>
      <w:r w:rsidRPr="00A03CFF">
        <w:rPr>
          <w:rFonts w:ascii="Inter" w:hAnsi="Inter"/>
          <w:color w:val="5A5A5A"/>
          <w:sz w:val="18"/>
          <w:szCs w:val="18"/>
        </w:rPr>
        <w:t xml:space="preserve"> (2023) </w:t>
      </w:r>
      <w:proofErr w:type="spellStart"/>
      <w:r w:rsidRPr="00A03CFF">
        <w:rPr>
          <w:rFonts w:ascii="Inter" w:hAnsi="Inter"/>
          <w:color w:val="5A5A5A"/>
          <w:sz w:val="18"/>
          <w:szCs w:val="18"/>
        </w:rPr>
        <w:t>GovRAMP</w:t>
      </w:r>
      <w:proofErr w:type="spellEnd"/>
      <w:r w:rsidRPr="00A03CFF">
        <w:rPr>
          <w:rFonts w:ascii="Inter" w:hAnsi="Inter"/>
          <w:color w:val="5A5A5A"/>
          <w:sz w:val="18"/>
          <w:szCs w:val="18"/>
        </w:rPr>
        <w:t xml:space="preserve"> Rev. 5 Moderate Baseline System Security Plan (SSP) Template. (</w:t>
      </w:r>
      <w:proofErr w:type="spellStart"/>
      <w:r w:rsidRPr="00A03CFF">
        <w:rPr>
          <w:rFonts w:ascii="Inter" w:hAnsi="Inter"/>
          <w:color w:val="5A5A5A"/>
          <w:sz w:val="18"/>
          <w:szCs w:val="18"/>
        </w:rPr>
        <w:t>GovRAMP</w:t>
      </w:r>
      <w:proofErr w:type="spellEnd"/>
      <w:r w:rsidRPr="00A03CFF">
        <w:rPr>
          <w:rFonts w:ascii="Inter" w:hAnsi="Inter"/>
          <w:color w:val="5A5A5A"/>
          <w:sz w:val="18"/>
          <w:szCs w:val="18"/>
        </w:rPr>
        <w:t>, Indianapolis, 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17B14A" w14:textId="77777777" w:rsidR="004A4F89" w:rsidRDefault="004A4F89">
    <w:pPr>
      <w:pStyle w:val="Header"/>
    </w:pPr>
    <w:r w:rsidRPr="00C2369B">
      <w:rPr>
        <w:noProof/>
      </w:rPr>
      <w:drawing>
        <wp:anchor distT="0" distB="0" distL="114300" distR="114300" simplePos="0" relativeHeight="251657216" behindDoc="1" locked="1" layoutInCell="1" allowOverlap="1" wp14:anchorId="36994A2E" wp14:editId="31BF9DEE">
          <wp:simplePos x="0" y="0"/>
          <wp:positionH relativeFrom="page">
            <wp:posOffset>0</wp:posOffset>
          </wp:positionH>
          <wp:positionV relativeFrom="page">
            <wp:posOffset>3810</wp:posOffset>
          </wp:positionV>
          <wp:extent cx="739140" cy="10111105"/>
          <wp:effectExtent l="0" t="0" r="3810" b="4445"/>
          <wp:wrapNone/>
          <wp:docPr id="89397890" name="Picture 1" descr="A purple rectangle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64422" name="Picture 1" descr="A purple rectangle with a white background&#10;&#10;AI-generated content may be incorrect."/>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 r="90539"/>
                  <a:stretch>
                    <a:fillRect/>
                  </a:stretch>
                </pic:blipFill>
                <pic:spPr bwMode="auto">
                  <a:xfrm>
                    <a:off x="0" y="0"/>
                    <a:ext cx="739140" cy="101111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218F43" w14:textId="77777777" w:rsidR="004A4F89" w:rsidRDefault="004A4F89" w:rsidP="0000537F">
    <w:pPr>
      <w:pStyle w:val="Header"/>
    </w:pPr>
    <w:r>
      <w:rPr>
        <w:noProof/>
      </w:rPr>
      <mc:AlternateContent>
        <mc:Choice Requires="wpg">
          <w:drawing>
            <wp:anchor distT="0" distB="0" distL="114300" distR="114300" simplePos="0" relativeHeight="251659264" behindDoc="0" locked="0" layoutInCell="1" allowOverlap="1" wp14:anchorId="2B670C13" wp14:editId="12EE8BBE">
              <wp:simplePos x="0" y="0"/>
              <wp:positionH relativeFrom="column">
                <wp:posOffset>-6350</wp:posOffset>
              </wp:positionH>
              <wp:positionV relativeFrom="paragraph">
                <wp:posOffset>247552</wp:posOffset>
              </wp:positionV>
              <wp:extent cx="4389477" cy="466725"/>
              <wp:effectExtent l="0" t="0" r="5080" b="3175"/>
              <wp:wrapNone/>
              <wp:docPr id="170628460" name="Group 3"/>
              <wp:cNvGraphicFramePr/>
              <a:graphic xmlns:a="http://schemas.openxmlformats.org/drawingml/2006/main">
                <a:graphicData uri="http://schemas.microsoft.com/office/word/2010/wordprocessingGroup">
                  <wpg:wgp>
                    <wpg:cNvGrpSpPr/>
                    <wpg:grpSpPr>
                      <a:xfrm>
                        <a:off x="0" y="0"/>
                        <a:ext cx="4389477" cy="466725"/>
                        <a:chOff x="0" y="0"/>
                        <a:chExt cx="4389477" cy="466725"/>
                      </a:xfrm>
                    </wpg:grpSpPr>
                    <pic:pic xmlns:pic="http://schemas.openxmlformats.org/drawingml/2006/picture">
                      <pic:nvPicPr>
                        <pic:cNvPr id="786627003" name="Picture 1"/>
                        <pic:cNvPicPr>
                          <a:picLocks noChangeAspect="1"/>
                        </pic:cNvPicPr>
                      </pic:nvPicPr>
                      <pic:blipFill rotWithShape="1">
                        <a:blip r:embed="rId1">
                          <a:extLst>
                            <a:ext uri="{28A0092B-C50C-407E-A947-70E740481C1C}">
                              <a14:useLocalDpi xmlns:a14="http://schemas.microsoft.com/office/drawing/2010/main" val="0"/>
                            </a:ext>
                          </a:extLst>
                        </a:blip>
                        <a:srcRect r="40695"/>
                        <a:stretch>
                          <a:fillRect/>
                        </a:stretch>
                      </pic:blipFill>
                      <pic:spPr bwMode="auto">
                        <a:xfrm>
                          <a:off x="0" y="0"/>
                          <a:ext cx="2603500" cy="4667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22955838" name="Picture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2670532" y="18167"/>
                          <a:ext cx="1718945" cy="429895"/>
                        </a:xfrm>
                        <a:prstGeom prst="rect">
                          <a:avLst/>
                        </a:prstGeom>
                      </pic:spPr>
                    </pic:pic>
                  </wpg:wgp>
                </a:graphicData>
              </a:graphic>
            </wp:anchor>
          </w:drawing>
        </mc:Choice>
        <mc:Fallback>
          <w:pict>
            <v:group w14:anchorId="08E3F804" id="Group 3" o:spid="_x0000_s1026" style="position:absolute;margin-left:-.5pt;margin-top:19.5pt;width:345.65pt;height:36.75pt;z-index:251665409" coordsize="43894,466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26035;height:46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">
                <v:imagedata r:id="rId3" o:title="" cropright="26670f"/>
              </v:shape>
              <v:shape id="Picture 2" o:spid="_x0000_s1028" type="#_x0000_t75" style="position:absolute;left:26705;top:181;width:17189;height:42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">
                <v:imagedata r:id="rId4" o:title=""/>
              </v:shape>
            </v:group>
          </w:pict>
        </mc:Fallback>
      </mc:AlternateContent>
    </w:r>
    <w:r w:rsidRPr="00C2369B">
      <w:rPr>
        <w:noProof/>
      </w:rPr>
      <w:drawing>
        <wp:anchor distT="0" distB="0" distL="114300" distR="114300" simplePos="0" relativeHeight="251658240" behindDoc="1" locked="1" layoutInCell="1" allowOverlap="1" wp14:anchorId="5E6C9372" wp14:editId="06616BE9">
          <wp:simplePos x="0" y="0"/>
          <wp:positionH relativeFrom="page">
            <wp:posOffset>0</wp:posOffset>
          </wp:positionH>
          <wp:positionV relativeFrom="page">
            <wp:posOffset>3810</wp:posOffset>
          </wp:positionV>
          <wp:extent cx="739140" cy="10111105"/>
          <wp:effectExtent l="0" t="0" r="3810" b="4445"/>
          <wp:wrapNone/>
          <wp:docPr id="1345324281" name="Picture 1" descr="A purple rectangle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64422" name="Picture 1" descr="A purple rectangle with a white background&#10;&#10;AI-generated content may be incorrect."/>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 r="90539"/>
                  <a:stretch>
                    <a:fillRect/>
                  </a:stretch>
                </pic:blipFill>
                <pic:spPr bwMode="auto">
                  <a:xfrm>
                    <a:off x="0" y="0"/>
                    <a:ext cx="739140" cy="101111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F81AAE5" w14:textId="77777777" w:rsidR="004A4F89" w:rsidRDefault="004A4F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BBD0DB" w14:textId="2647E65E" w:rsidR="0067158C" w:rsidRDefault="0067158C">
    <w:pPr>
      <w:pStyle w:val="Header"/>
    </w:pPr>
    <w:r w:rsidRPr="00C2369B">
      <w:rPr>
        <w:noProof/>
      </w:rPr>
      <w:drawing>
        <wp:anchor distT="0" distB="0" distL="114300" distR="114300" simplePos="0" relativeHeight="251656192" behindDoc="1" locked="1" layoutInCell="1" allowOverlap="1" wp14:anchorId="53196B56" wp14:editId="12075A47">
          <wp:simplePos x="0" y="0"/>
          <wp:positionH relativeFrom="page">
            <wp:posOffset>0</wp:posOffset>
          </wp:positionH>
          <wp:positionV relativeFrom="page">
            <wp:posOffset>3810</wp:posOffset>
          </wp:positionV>
          <wp:extent cx="739140" cy="10111105"/>
          <wp:effectExtent l="0" t="0" r="3810" b="4445"/>
          <wp:wrapNone/>
          <wp:docPr id="761558547" name="Picture 1" descr="A purple rectangle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64422" name="Picture 1" descr="A purple rectangle with a white background&#10;&#10;AI-generated content may be incorrect."/>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 r="90539"/>
                  <a:stretch>
                    <a:fillRect/>
                  </a:stretch>
                </pic:blipFill>
                <pic:spPr bwMode="auto">
                  <a:xfrm>
                    <a:off x="0" y="0"/>
                    <a:ext cx="739140" cy="101111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B4432D2"/>
    <w:multiLevelType w:val="hybridMultilevel"/>
    <w:tmpl w:val="E0D6F724"/>
    <w:lvl w:ilvl="0" w:tplc="3A5EACB0">
      <w:start w:val="1"/>
      <w:numFmt w:val="bullet"/>
      <w:lvlText w:val=""/>
      <w:lvlJc w:val="left"/>
      <w:pPr>
        <w:ind w:left="720" w:hanging="360"/>
      </w:pPr>
      <w:rPr>
        <w:rFonts w:ascii="Symbol" w:hAnsi="Symbol" w:hint="default"/>
        <w:color w:val="4B008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C85A53"/>
    <w:multiLevelType w:val="hybridMultilevel"/>
    <w:tmpl w:val="ADC25C82"/>
    <w:lvl w:ilvl="0" w:tplc="A8DEE11E">
      <w:start w:val="1"/>
      <w:numFmt w:val="bullet"/>
      <w:lvlText w:val=""/>
      <w:lvlJc w:val="left"/>
      <w:pPr>
        <w:ind w:left="720" w:hanging="360"/>
      </w:pPr>
      <w:rPr>
        <w:rFonts w:ascii="Symbol" w:hAnsi="Symbol" w:hint="default"/>
        <w:color w:val="4B008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56513260">
    <w:abstractNumId w:val="0"/>
  </w:num>
  <w:num w:numId="2" w16cid:durableId="188732593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936"/>
    <w:rsid w:val="0000537F"/>
    <w:rsid w:val="000625CD"/>
    <w:rsid w:val="00072B4E"/>
    <w:rsid w:val="00081B27"/>
    <w:rsid w:val="0009191B"/>
    <w:rsid w:val="00091F78"/>
    <w:rsid w:val="00093F5E"/>
    <w:rsid w:val="000A2758"/>
    <w:rsid w:val="000B753C"/>
    <w:rsid w:val="000D5420"/>
    <w:rsid w:val="0010104E"/>
    <w:rsid w:val="0010624D"/>
    <w:rsid w:val="00114150"/>
    <w:rsid w:val="0011713A"/>
    <w:rsid w:val="00126561"/>
    <w:rsid w:val="00137BE6"/>
    <w:rsid w:val="0014013A"/>
    <w:rsid w:val="00143973"/>
    <w:rsid w:val="00144036"/>
    <w:rsid w:val="0016047D"/>
    <w:rsid w:val="00163603"/>
    <w:rsid w:val="00167AF3"/>
    <w:rsid w:val="00176E79"/>
    <w:rsid w:val="0018475A"/>
    <w:rsid w:val="00193E14"/>
    <w:rsid w:val="001A3157"/>
    <w:rsid w:val="001B371E"/>
    <w:rsid w:val="001C0C7E"/>
    <w:rsid w:val="001C6F49"/>
    <w:rsid w:val="001C72DA"/>
    <w:rsid w:val="001D60C8"/>
    <w:rsid w:val="001D7603"/>
    <w:rsid w:val="00204D33"/>
    <w:rsid w:val="00222625"/>
    <w:rsid w:val="002248DD"/>
    <w:rsid w:val="00226531"/>
    <w:rsid w:val="00226AB1"/>
    <w:rsid w:val="0024228E"/>
    <w:rsid w:val="00247515"/>
    <w:rsid w:val="002A365F"/>
    <w:rsid w:val="002A3F5D"/>
    <w:rsid w:val="002A4314"/>
    <w:rsid w:val="002B006E"/>
    <w:rsid w:val="002B6279"/>
    <w:rsid w:val="002C086A"/>
    <w:rsid w:val="002D1B86"/>
    <w:rsid w:val="002E17FF"/>
    <w:rsid w:val="002E2B1C"/>
    <w:rsid w:val="002E437A"/>
    <w:rsid w:val="002F79C3"/>
    <w:rsid w:val="00300A12"/>
    <w:rsid w:val="00301507"/>
    <w:rsid w:val="00304948"/>
    <w:rsid w:val="003207C4"/>
    <w:rsid w:val="00322882"/>
    <w:rsid w:val="00334C21"/>
    <w:rsid w:val="00337925"/>
    <w:rsid w:val="00340590"/>
    <w:rsid w:val="0034221F"/>
    <w:rsid w:val="00351088"/>
    <w:rsid w:val="00360371"/>
    <w:rsid w:val="00363678"/>
    <w:rsid w:val="0038592C"/>
    <w:rsid w:val="0038610E"/>
    <w:rsid w:val="00390523"/>
    <w:rsid w:val="00390F63"/>
    <w:rsid w:val="00391AB8"/>
    <w:rsid w:val="0039514B"/>
    <w:rsid w:val="003B375A"/>
    <w:rsid w:val="003B4DFB"/>
    <w:rsid w:val="003D1E0F"/>
    <w:rsid w:val="003E5A8E"/>
    <w:rsid w:val="003F15E1"/>
    <w:rsid w:val="004400F0"/>
    <w:rsid w:val="00445774"/>
    <w:rsid w:val="004463E6"/>
    <w:rsid w:val="00451521"/>
    <w:rsid w:val="00455C99"/>
    <w:rsid w:val="00482C03"/>
    <w:rsid w:val="00487EBB"/>
    <w:rsid w:val="00497C73"/>
    <w:rsid w:val="004A4F89"/>
    <w:rsid w:val="004B6F81"/>
    <w:rsid w:val="004C48BE"/>
    <w:rsid w:val="004D508B"/>
    <w:rsid w:val="004E2176"/>
    <w:rsid w:val="00500643"/>
    <w:rsid w:val="00514813"/>
    <w:rsid w:val="00523A9F"/>
    <w:rsid w:val="005251D8"/>
    <w:rsid w:val="0052752D"/>
    <w:rsid w:val="005523D6"/>
    <w:rsid w:val="00564F1C"/>
    <w:rsid w:val="00575EB8"/>
    <w:rsid w:val="00585BEC"/>
    <w:rsid w:val="005C252C"/>
    <w:rsid w:val="005C41CD"/>
    <w:rsid w:val="005C55C5"/>
    <w:rsid w:val="005F0B30"/>
    <w:rsid w:val="005F4E95"/>
    <w:rsid w:val="00623214"/>
    <w:rsid w:val="00643A48"/>
    <w:rsid w:val="00663927"/>
    <w:rsid w:val="006711DD"/>
    <w:rsid w:val="0067158C"/>
    <w:rsid w:val="006744B5"/>
    <w:rsid w:val="00681CDE"/>
    <w:rsid w:val="00686213"/>
    <w:rsid w:val="006876B2"/>
    <w:rsid w:val="00690953"/>
    <w:rsid w:val="006A27C7"/>
    <w:rsid w:val="006B0247"/>
    <w:rsid w:val="006E5F00"/>
    <w:rsid w:val="00702A42"/>
    <w:rsid w:val="00702C94"/>
    <w:rsid w:val="00711550"/>
    <w:rsid w:val="007202FF"/>
    <w:rsid w:val="00742529"/>
    <w:rsid w:val="00754758"/>
    <w:rsid w:val="007745A0"/>
    <w:rsid w:val="007B08E7"/>
    <w:rsid w:val="007C021D"/>
    <w:rsid w:val="007C267D"/>
    <w:rsid w:val="007C39A7"/>
    <w:rsid w:val="007D0EE2"/>
    <w:rsid w:val="007D6E70"/>
    <w:rsid w:val="007E25B5"/>
    <w:rsid w:val="007F2702"/>
    <w:rsid w:val="00812EBE"/>
    <w:rsid w:val="0082107C"/>
    <w:rsid w:val="00837CFA"/>
    <w:rsid w:val="008413EE"/>
    <w:rsid w:val="00846AD6"/>
    <w:rsid w:val="00855B13"/>
    <w:rsid w:val="0085673A"/>
    <w:rsid w:val="00887C92"/>
    <w:rsid w:val="008B0CA6"/>
    <w:rsid w:val="008D69D2"/>
    <w:rsid w:val="008F1CF6"/>
    <w:rsid w:val="00933FF4"/>
    <w:rsid w:val="00940042"/>
    <w:rsid w:val="0094317F"/>
    <w:rsid w:val="00953865"/>
    <w:rsid w:val="00956275"/>
    <w:rsid w:val="00973991"/>
    <w:rsid w:val="009816EA"/>
    <w:rsid w:val="0098208E"/>
    <w:rsid w:val="00983A3E"/>
    <w:rsid w:val="00992DB8"/>
    <w:rsid w:val="00996779"/>
    <w:rsid w:val="009A7FAF"/>
    <w:rsid w:val="009B54F3"/>
    <w:rsid w:val="009C30AD"/>
    <w:rsid w:val="009D39F6"/>
    <w:rsid w:val="009D4A38"/>
    <w:rsid w:val="009D5902"/>
    <w:rsid w:val="009F70CB"/>
    <w:rsid w:val="00A012D9"/>
    <w:rsid w:val="00A03CFF"/>
    <w:rsid w:val="00A06F17"/>
    <w:rsid w:val="00A14762"/>
    <w:rsid w:val="00A45D0D"/>
    <w:rsid w:val="00A515C4"/>
    <w:rsid w:val="00A51D7E"/>
    <w:rsid w:val="00A67F79"/>
    <w:rsid w:val="00A72FDB"/>
    <w:rsid w:val="00AA0124"/>
    <w:rsid w:val="00AA5A03"/>
    <w:rsid w:val="00AB707A"/>
    <w:rsid w:val="00AE7E45"/>
    <w:rsid w:val="00B02CFA"/>
    <w:rsid w:val="00B07CDD"/>
    <w:rsid w:val="00B07DE4"/>
    <w:rsid w:val="00B309DF"/>
    <w:rsid w:val="00B45DA0"/>
    <w:rsid w:val="00B509D4"/>
    <w:rsid w:val="00B76655"/>
    <w:rsid w:val="00B82ED2"/>
    <w:rsid w:val="00B86136"/>
    <w:rsid w:val="00BA49B2"/>
    <w:rsid w:val="00BE69F1"/>
    <w:rsid w:val="00BE7BFF"/>
    <w:rsid w:val="00BF3890"/>
    <w:rsid w:val="00BF64F1"/>
    <w:rsid w:val="00C003F4"/>
    <w:rsid w:val="00C07E07"/>
    <w:rsid w:val="00C10E93"/>
    <w:rsid w:val="00C11548"/>
    <w:rsid w:val="00C21655"/>
    <w:rsid w:val="00C4523D"/>
    <w:rsid w:val="00C5417C"/>
    <w:rsid w:val="00C72AEC"/>
    <w:rsid w:val="00C738F5"/>
    <w:rsid w:val="00C76E33"/>
    <w:rsid w:val="00C86D87"/>
    <w:rsid w:val="00C93220"/>
    <w:rsid w:val="00C950A8"/>
    <w:rsid w:val="00D47ECC"/>
    <w:rsid w:val="00D5470C"/>
    <w:rsid w:val="00D61191"/>
    <w:rsid w:val="00D73D69"/>
    <w:rsid w:val="00DA58E9"/>
    <w:rsid w:val="00DB6C8D"/>
    <w:rsid w:val="00DC1B12"/>
    <w:rsid w:val="00E1566F"/>
    <w:rsid w:val="00E17F65"/>
    <w:rsid w:val="00E501C7"/>
    <w:rsid w:val="00E81121"/>
    <w:rsid w:val="00EA3A27"/>
    <w:rsid w:val="00EB3936"/>
    <w:rsid w:val="00EB6045"/>
    <w:rsid w:val="00EC2E35"/>
    <w:rsid w:val="00EC456F"/>
    <w:rsid w:val="00EC6D10"/>
    <w:rsid w:val="00ED2C6B"/>
    <w:rsid w:val="00EF53EC"/>
    <w:rsid w:val="00EF597C"/>
    <w:rsid w:val="00F05362"/>
    <w:rsid w:val="00F057D1"/>
    <w:rsid w:val="00F11963"/>
    <w:rsid w:val="00F32EDB"/>
    <w:rsid w:val="00F334DC"/>
    <w:rsid w:val="00F50464"/>
    <w:rsid w:val="00F512DC"/>
    <w:rsid w:val="00F52ED4"/>
    <w:rsid w:val="00F54C11"/>
    <w:rsid w:val="00F66AB5"/>
    <w:rsid w:val="00F67E2B"/>
    <w:rsid w:val="00F82FDA"/>
    <w:rsid w:val="00F94831"/>
    <w:rsid w:val="00F95D55"/>
    <w:rsid w:val="00FA341B"/>
    <w:rsid w:val="00FC1445"/>
    <w:rsid w:val="00FC3CCC"/>
    <w:rsid w:val="00FD4F08"/>
    <w:rsid w:val="00FF4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5D19B"/>
  <w15:chartTrackingRefBased/>
  <w15:docId w15:val="{BF92916F-6411-764D-979A-46FDF325C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936"/>
  </w:style>
  <w:style w:type="paragraph" w:styleId="Heading1">
    <w:name w:val="heading 1"/>
    <w:next w:val="Normal"/>
    <w:link w:val="Heading1Char"/>
    <w:uiPriority w:val="9"/>
    <w:qFormat/>
    <w:rsid w:val="00C4523D"/>
    <w:pPr>
      <w:spacing w:before="120" w:after="0"/>
      <w:outlineLvl w:val="0"/>
    </w:pPr>
    <w:rPr>
      <w:rFonts w:ascii="Montserrat SemiBold" w:eastAsiaTheme="minorEastAsia" w:hAnsi="Montserrat SemiBold"/>
      <w:bCs/>
      <w:color w:val="4B0082"/>
      <w:spacing w:val="6"/>
      <w:kern w:val="0"/>
      <w:szCs w:val="32"/>
      <w14:ligatures w14:val="none"/>
    </w:rPr>
  </w:style>
  <w:style w:type="paragraph" w:styleId="Heading2">
    <w:name w:val="heading 2"/>
    <w:basedOn w:val="Normal"/>
    <w:next w:val="Heading1"/>
    <w:link w:val="Heading2Char"/>
    <w:uiPriority w:val="9"/>
    <w:unhideWhenUsed/>
    <w:qFormat/>
    <w:rsid w:val="00D73D69"/>
    <w:pPr>
      <w:keepNext/>
      <w:keepLines/>
      <w:outlineLvl w:val="1"/>
    </w:pPr>
    <w:rPr>
      <w:rFonts w:ascii="Montserrat SemiBold" w:eastAsiaTheme="majorEastAsia" w:hAnsi="Montserrat SemiBold" w:cstheme="majorBidi"/>
      <w:color w:val="2F4F4F"/>
      <w:sz w:val="22"/>
      <w:szCs w:val="32"/>
    </w:rPr>
  </w:style>
  <w:style w:type="paragraph" w:styleId="Heading3">
    <w:name w:val="heading 3"/>
    <w:basedOn w:val="Normal"/>
    <w:next w:val="Normal"/>
    <w:link w:val="Heading3Char"/>
    <w:uiPriority w:val="9"/>
    <w:unhideWhenUsed/>
    <w:qFormat/>
    <w:rsid w:val="001C0C7E"/>
    <w:pPr>
      <w:keepNext/>
      <w:keepLines/>
      <w:outlineLvl w:val="2"/>
    </w:pPr>
    <w:rPr>
      <w:rFonts w:ascii="Montserrat SemiBold" w:eastAsiaTheme="minorEastAsia" w:hAnsi="Montserrat SemiBold" w:cstheme="majorBidi"/>
      <w:color w:val="4B0082"/>
      <w:szCs w:val="28"/>
    </w:rPr>
  </w:style>
  <w:style w:type="paragraph" w:styleId="Heading4">
    <w:name w:val="heading 4"/>
    <w:basedOn w:val="Normal"/>
    <w:next w:val="Normal"/>
    <w:link w:val="Heading4Char"/>
    <w:uiPriority w:val="9"/>
    <w:semiHidden/>
    <w:unhideWhenUsed/>
    <w:rsid w:val="001C0C7E"/>
    <w:pPr>
      <w:keepNext/>
      <w:keepLines/>
      <w:spacing w:before="80" w:after="40"/>
      <w:outlineLvl w:val="3"/>
    </w:pPr>
    <w:rPr>
      <w:rFonts w:eastAsiaTheme="majorEastAsia" w:cstheme="majorBidi"/>
      <w:i/>
      <w:iCs/>
      <w:color w:val="4B0082"/>
    </w:rPr>
  </w:style>
  <w:style w:type="paragraph" w:styleId="Heading5">
    <w:name w:val="heading 5"/>
    <w:basedOn w:val="Normal"/>
    <w:next w:val="Normal"/>
    <w:link w:val="Heading5Char"/>
    <w:uiPriority w:val="9"/>
    <w:semiHidden/>
    <w:unhideWhenUsed/>
    <w:qFormat/>
    <w:rsid w:val="00BE69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69F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69F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69F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69F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C6F49"/>
    <w:rPr>
      <w:b/>
      <w:i/>
      <w:iCs/>
      <w:color w:val="2F4F4F"/>
    </w:rPr>
  </w:style>
  <w:style w:type="character" w:styleId="SubtleEmphasis">
    <w:name w:val="Subtle Emphasis"/>
    <w:basedOn w:val="DefaultParagraphFont"/>
    <w:uiPriority w:val="19"/>
    <w:qFormat/>
    <w:rsid w:val="0052752D"/>
    <w:rPr>
      <w:rFonts w:ascii="Inter 18pt" w:hAnsi="Inter 18pt"/>
      <w:i/>
      <w:iCs/>
      <w:color w:val="auto"/>
      <w:sz w:val="20"/>
    </w:rPr>
  </w:style>
  <w:style w:type="character" w:styleId="BookTitle">
    <w:name w:val="Book Title"/>
    <w:basedOn w:val="DefaultParagraphFont"/>
    <w:uiPriority w:val="33"/>
    <w:qFormat/>
    <w:rsid w:val="001C6F49"/>
    <w:rPr>
      <w:b/>
      <w:bCs/>
      <w:i/>
      <w:iCs/>
      <w:spacing w:val="5"/>
    </w:rPr>
  </w:style>
  <w:style w:type="paragraph" w:styleId="NoSpacing">
    <w:name w:val="No Spacing"/>
    <w:uiPriority w:val="1"/>
    <w:qFormat/>
    <w:rsid w:val="001C0C7E"/>
    <w:pPr>
      <w:spacing w:after="0" w:line="240" w:lineRule="auto"/>
    </w:pPr>
    <w:rPr>
      <w:rFonts w:ascii="Inter 18pt" w:eastAsia="Aptos" w:hAnsi="Inter 18pt" w:cs="Times New Roman"/>
      <w:sz w:val="20"/>
      <w:szCs w:val="20"/>
    </w:rPr>
  </w:style>
  <w:style w:type="character" w:styleId="SubtleReference">
    <w:name w:val="Subtle Reference"/>
    <w:basedOn w:val="DefaultParagraphFont"/>
    <w:uiPriority w:val="31"/>
    <w:qFormat/>
    <w:rsid w:val="001C6F49"/>
    <w:rPr>
      <w:smallCaps/>
      <w:color w:val="5A5A5A" w:themeColor="text1" w:themeTint="A5"/>
    </w:rPr>
  </w:style>
  <w:style w:type="paragraph" w:styleId="Header">
    <w:name w:val="header"/>
    <w:basedOn w:val="Normal"/>
    <w:link w:val="HeaderChar"/>
    <w:uiPriority w:val="99"/>
    <w:unhideWhenUsed/>
    <w:rsid w:val="00690953"/>
    <w:pPr>
      <w:tabs>
        <w:tab w:val="center" w:pos="4680"/>
        <w:tab w:val="right" w:pos="9360"/>
      </w:tabs>
      <w:spacing w:line="240" w:lineRule="auto"/>
    </w:pPr>
  </w:style>
  <w:style w:type="character" w:customStyle="1" w:styleId="HeaderChar">
    <w:name w:val="Header Char"/>
    <w:basedOn w:val="DefaultParagraphFont"/>
    <w:link w:val="Header"/>
    <w:uiPriority w:val="99"/>
    <w:rsid w:val="00690953"/>
    <w:rPr>
      <w:rFonts w:ascii="Inter 18pt" w:eastAsia="Aptos" w:hAnsi="Inter 18pt" w:cs="Times New Roman"/>
      <w:sz w:val="20"/>
      <w:szCs w:val="20"/>
    </w:rPr>
  </w:style>
  <w:style w:type="paragraph" w:styleId="Footer">
    <w:name w:val="footer"/>
    <w:basedOn w:val="Normal"/>
    <w:link w:val="FooterChar"/>
    <w:uiPriority w:val="99"/>
    <w:unhideWhenUsed/>
    <w:rsid w:val="00690953"/>
    <w:pPr>
      <w:tabs>
        <w:tab w:val="center" w:pos="4680"/>
        <w:tab w:val="right" w:pos="9360"/>
      </w:tabs>
      <w:spacing w:line="240" w:lineRule="auto"/>
    </w:pPr>
  </w:style>
  <w:style w:type="character" w:customStyle="1" w:styleId="FooterChar">
    <w:name w:val="Footer Char"/>
    <w:basedOn w:val="DefaultParagraphFont"/>
    <w:link w:val="Footer"/>
    <w:uiPriority w:val="99"/>
    <w:rsid w:val="00690953"/>
    <w:rPr>
      <w:rFonts w:ascii="Inter 18pt" w:eastAsia="Aptos" w:hAnsi="Inter 18pt" w:cs="Times New Roman"/>
      <w:sz w:val="20"/>
      <w:szCs w:val="20"/>
    </w:rPr>
  </w:style>
  <w:style w:type="character" w:customStyle="1" w:styleId="Heading1Char">
    <w:name w:val="Heading 1 Char"/>
    <w:basedOn w:val="DefaultParagraphFont"/>
    <w:link w:val="Heading1"/>
    <w:uiPriority w:val="9"/>
    <w:rsid w:val="00C4523D"/>
    <w:rPr>
      <w:rFonts w:ascii="Montserrat SemiBold" w:eastAsiaTheme="minorEastAsia" w:hAnsi="Montserrat SemiBold"/>
      <w:bCs/>
      <w:color w:val="4B0082"/>
      <w:spacing w:val="6"/>
      <w:kern w:val="0"/>
      <w:szCs w:val="32"/>
      <w14:ligatures w14:val="none"/>
    </w:rPr>
  </w:style>
  <w:style w:type="character" w:customStyle="1" w:styleId="Heading5Char">
    <w:name w:val="Heading 5 Char"/>
    <w:basedOn w:val="DefaultParagraphFont"/>
    <w:link w:val="Heading5"/>
    <w:uiPriority w:val="9"/>
    <w:semiHidden/>
    <w:rsid w:val="00BE69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69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69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69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69F1"/>
    <w:rPr>
      <w:rFonts w:eastAsiaTheme="majorEastAsia" w:cstheme="majorBidi"/>
      <w:color w:val="272727" w:themeColor="text1" w:themeTint="D8"/>
    </w:rPr>
  </w:style>
  <w:style w:type="character" w:customStyle="1" w:styleId="Heading2Char">
    <w:name w:val="Heading 2 Char"/>
    <w:basedOn w:val="DefaultParagraphFont"/>
    <w:link w:val="Heading2"/>
    <w:uiPriority w:val="9"/>
    <w:rsid w:val="00D73D69"/>
    <w:rPr>
      <w:rFonts w:ascii="Montserrat SemiBold" w:eastAsiaTheme="majorEastAsia" w:hAnsi="Montserrat SemiBold" w:cstheme="majorBidi"/>
      <w:color w:val="2F4F4F"/>
      <w:sz w:val="22"/>
      <w:szCs w:val="32"/>
    </w:rPr>
  </w:style>
  <w:style w:type="character" w:customStyle="1" w:styleId="Heading3Char">
    <w:name w:val="Heading 3 Char"/>
    <w:basedOn w:val="DefaultParagraphFont"/>
    <w:link w:val="Heading3"/>
    <w:uiPriority w:val="9"/>
    <w:rsid w:val="001C0C7E"/>
    <w:rPr>
      <w:rFonts w:ascii="Montserrat SemiBold" w:eastAsiaTheme="minorEastAsia" w:hAnsi="Montserrat SemiBold" w:cstheme="majorBidi"/>
      <w:color w:val="4B0082"/>
      <w:sz w:val="20"/>
      <w:szCs w:val="28"/>
    </w:rPr>
  </w:style>
  <w:style w:type="character" w:customStyle="1" w:styleId="Heading4Char">
    <w:name w:val="Heading 4 Char"/>
    <w:basedOn w:val="DefaultParagraphFont"/>
    <w:link w:val="Heading4"/>
    <w:uiPriority w:val="9"/>
    <w:semiHidden/>
    <w:rsid w:val="001C0C7E"/>
    <w:rPr>
      <w:rFonts w:ascii="Inter 18pt" w:eastAsiaTheme="majorEastAsia" w:hAnsi="Inter 18pt" w:cstheme="majorBidi"/>
      <w:i/>
      <w:iCs/>
      <w:color w:val="4B0082"/>
      <w:sz w:val="20"/>
      <w:szCs w:val="20"/>
    </w:rPr>
  </w:style>
  <w:style w:type="paragraph" w:styleId="Title">
    <w:name w:val="Title"/>
    <w:basedOn w:val="Normal"/>
    <w:next w:val="Normal"/>
    <w:link w:val="TitleChar"/>
    <w:uiPriority w:val="10"/>
    <w:qFormat/>
    <w:rsid w:val="0016047D"/>
    <w:pPr>
      <w:spacing w:line="240" w:lineRule="auto"/>
    </w:pPr>
    <w:rPr>
      <w:rFonts w:ascii="Montserrat SemiBold" w:eastAsiaTheme="minorEastAsia" w:hAnsi="Montserrat SemiBold"/>
      <w:bCs/>
      <w:color w:val="4B0082"/>
      <w:spacing w:val="6"/>
      <w:kern w:val="0"/>
      <w:sz w:val="48"/>
      <w:szCs w:val="52"/>
      <w14:ligatures w14:val="none"/>
    </w:rPr>
  </w:style>
  <w:style w:type="character" w:customStyle="1" w:styleId="TitleChar">
    <w:name w:val="Title Char"/>
    <w:basedOn w:val="DefaultParagraphFont"/>
    <w:link w:val="Title"/>
    <w:uiPriority w:val="10"/>
    <w:rsid w:val="0016047D"/>
    <w:rPr>
      <w:rFonts w:ascii="Montserrat SemiBold" w:eastAsiaTheme="minorEastAsia" w:hAnsi="Montserrat SemiBold" w:cs="Times New Roman"/>
      <w:bCs/>
      <w:color w:val="4B0082"/>
      <w:spacing w:val="6"/>
      <w:kern w:val="0"/>
      <w:sz w:val="48"/>
      <w:szCs w:val="52"/>
      <w14:ligatures w14:val="none"/>
    </w:rPr>
  </w:style>
  <w:style w:type="paragraph" w:styleId="Subtitle">
    <w:name w:val="Subtitle"/>
    <w:basedOn w:val="Heading2"/>
    <w:next w:val="Normal"/>
    <w:link w:val="SubtitleChar"/>
    <w:uiPriority w:val="11"/>
    <w:qFormat/>
    <w:rsid w:val="0016047D"/>
    <w:rPr>
      <w:rFonts w:ascii="Montserrat Medium" w:hAnsi="Montserrat Medium" w:cstheme="minorBidi"/>
      <w:szCs w:val="24"/>
    </w:rPr>
  </w:style>
  <w:style w:type="character" w:customStyle="1" w:styleId="SubtitleChar">
    <w:name w:val="Subtitle Char"/>
    <w:basedOn w:val="DefaultParagraphFont"/>
    <w:link w:val="Subtitle"/>
    <w:uiPriority w:val="11"/>
    <w:rsid w:val="0016047D"/>
    <w:rPr>
      <w:rFonts w:ascii="Montserrat Medium" w:eastAsiaTheme="majorEastAsia" w:hAnsi="Montserrat Medium"/>
      <w:color w:val="2F4F4F"/>
      <w:sz w:val="22"/>
    </w:rPr>
  </w:style>
  <w:style w:type="paragraph" w:styleId="Quote">
    <w:name w:val="Quote"/>
    <w:basedOn w:val="Normal"/>
    <w:next w:val="Normal"/>
    <w:link w:val="QuoteChar"/>
    <w:uiPriority w:val="29"/>
    <w:qFormat/>
    <w:rsid w:val="001C0C7E"/>
    <w:pPr>
      <w:jc w:val="center"/>
    </w:pPr>
    <w:rPr>
      <w:i/>
      <w:iCs/>
      <w:color w:val="404040" w:themeColor="text1" w:themeTint="BF"/>
    </w:rPr>
  </w:style>
  <w:style w:type="character" w:customStyle="1" w:styleId="QuoteChar">
    <w:name w:val="Quote Char"/>
    <w:basedOn w:val="DefaultParagraphFont"/>
    <w:link w:val="Quote"/>
    <w:uiPriority w:val="29"/>
    <w:rsid w:val="001C0C7E"/>
    <w:rPr>
      <w:rFonts w:ascii="Inter 18pt" w:eastAsia="Aptos" w:hAnsi="Inter 18pt" w:cs="Times New Roman"/>
      <w:i/>
      <w:iCs/>
      <w:color w:val="404040" w:themeColor="text1" w:themeTint="BF"/>
      <w:sz w:val="20"/>
      <w:szCs w:val="20"/>
    </w:rPr>
  </w:style>
  <w:style w:type="paragraph" w:styleId="ListParagraph">
    <w:name w:val="List Paragraph"/>
    <w:basedOn w:val="Normal"/>
    <w:uiPriority w:val="34"/>
    <w:qFormat/>
    <w:rsid w:val="001C0C7E"/>
    <w:pPr>
      <w:ind w:left="720"/>
      <w:contextualSpacing/>
    </w:pPr>
  </w:style>
  <w:style w:type="character" w:styleId="IntenseEmphasis">
    <w:name w:val="Intense Emphasis"/>
    <w:uiPriority w:val="21"/>
    <w:qFormat/>
    <w:rsid w:val="001C6F49"/>
    <w:rPr>
      <w:b/>
      <w:i/>
      <w:iCs/>
      <w:color w:val="4B0082"/>
    </w:rPr>
  </w:style>
  <w:style w:type="paragraph" w:styleId="IntenseQuote">
    <w:name w:val="Intense Quote"/>
    <w:basedOn w:val="Normal"/>
    <w:next w:val="Normal"/>
    <w:link w:val="IntenseQuoteChar"/>
    <w:uiPriority w:val="30"/>
    <w:qFormat/>
    <w:rsid w:val="001C0C7E"/>
    <w:pPr>
      <w:pBdr>
        <w:top w:val="single" w:sz="4" w:space="10" w:color="0F4761"/>
        <w:bottom w:val="single" w:sz="4" w:space="10" w:color="0F4761"/>
      </w:pBdr>
      <w:ind w:left="864" w:right="864"/>
      <w:jc w:val="center"/>
    </w:pPr>
    <w:rPr>
      <w:i/>
      <w:iCs/>
      <w:color w:val="4B0082"/>
    </w:rPr>
  </w:style>
  <w:style w:type="character" w:customStyle="1" w:styleId="IntenseQuoteChar">
    <w:name w:val="Intense Quote Char"/>
    <w:basedOn w:val="DefaultParagraphFont"/>
    <w:link w:val="IntenseQuote"/>
    <w:uiPriority w:val="30"/>
    <w:rsid w:val="001C0C7E"/>
    <w:rPr>
      <w:rFonts w:ascii="Inter 18pt" w:eastAsia="Aptos" w:hAnsi="Inter 18pt" w:cs="Times New Roman"/>
      <w:i/>
      <w:iCs/>
      <w:color w:val="4B0082"/>
      <w:sz w:val="20"/>
      <w:szCs w:val="20"/>
    </w:rPr>
  </w:style>
  <w:style w:type="character" w:styleId="IntenseReference">
    <w:name w:val="Intense Reference"/>
    <w:basedOn w:val="DefaultParagraphFont"/>
    <w:uiPriority w:val="32"/>
    <w:qFormat/>
    <w:rsid w:val="001C6F49"/>
    <w:rPr>
      <w:b/>
      <w:bCs/>
      <w:smallCaps/>
      <w:color w:val="4B0082"/>
      <w:spacing w:val="5"/>
    </w:rPr>
  </w:style>
  <w:style w:type="table" w:styleId="TableGrid">
    <w:name w:val="Table Grid"/>
    <w:basedOn w:val="TableNormal"/>
    <w:uiPriority w:val="59"/>
    <w:rsid w:val="002B006E"/>
    <w:pPr>
      <w:spacing w:after="0" w:line="240" w:lineRule="auto"/>
      <w:jc w:val="center"/>
    </w:pPr>
    <w:rPr>
      <w:rFonts w:ascii="Inter 18pt" w:eastAsiaTheme="minorEastAsia" w:hAnsi="Inter 18pt"/>
      <w:color w:val="4B0082"/>
      <w:kern w:val="0"/>
      <w:sz w:val="22"/>
      <w:szCs w:val="22"/>
      <w14:ligatures w14:val="none"/>
    </w:rPr>
    <w:tblPr>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
    <w:trPr>
      <w:tblHeader/>
    </w:trPr>
    <w:tcPr>
      <w:shd w:val="clear" w:color="auto" w:fill="auto"/>
      <w:vAlign w:val="center"/>
    </w:tcPr>
  </w:style>
  <w:style w:type="character" w:styleId="Strong">
    <w:name w:val="Strong"/>
    <w:uiPriority w:val="22"/>
    <w:qFormat/>
    <w:rsid w:val="001C6F49"/>
    <w:rPr>
      <w:b/>
      <w:bCs/>
      <w:color w:val="4B0082"/>
    </w:rPr>
  </w:style>
  <w:style w:type="table" w:styleId="ListTable3-Accent4">
    <w:name w:val="List Table 3 Accent 4"/>
    <w:basedOn w:val="TableNormal"/>
    <w:uiPriority w:val="48"/>
    <w:rsid w:val="00143973"/>
    <w:pPr>
      <w:spacing w:after="0" w:line="240" w:lineRule="auto"/>
    </w:pPr>
    <w:rPr>
      <w:rFonts w:ascii="Inter 18pt" w:hAnsi="Inter 18pt"/>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paragraph" w:styleId="FootnoteText">
    <w:name w:val="footnote text"/>
    <w:basedOn w:val="Normal"/>
    <w:link w:val="FootnoteTextChar"/>
    <w:uiPriority w:val="99"/>
    <w:semiHidden/>
    <w:unhideWhenUsed/>
    <w:rsid w:val="00EB39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3936"/>
    <w:rPr>
      <w:sz w:val="20"/>
      <w:szCs w:val="20"/>
    </w:rPr>
  </w:style>
  <w:style w:type="character" w:styleId="FootnoteReference">
    <w:name w:val="footnote reference"/>
    <w:basedOn w:val="DefaultParagraphFont"/>
    <w:uiPriority w:val="99"/>
    <w:semiHidden/>
    <w:unhideWhenUsed/>
    <w:rsid w:val="00EB3936"/>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shleyw/Library/CloudStorage/OneDrive-KnowledgeServices/Marketing%20Team%20-%20Marketing%20Drive/RQ/2026/Flyers/RQ_GR_1Pagers/PMO_1Pagers/RAMPQuest_Word_Template_V2.32.dotx" TargetMode="External"/></Relationships>
</file>

<file path=word/theme/theme1.xml><?xml version="1.0" encoding="utf-8"?>
<a:theme xmlns:a="http://schemas.openxmlformats.org/drawingml/2006/main" name="RAMPQuest_V2">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F28E28F3A2103469B96E835D2384978" ma:contentTypeVersion="21" ma:contentTypeDescription="Create a new document." ma:contentTypeScope="" ma:versionID="3b2593595a22c4ed40a192ca31cfa885">
  <xsd:schema xmlns:xsd="http://www.w3.org/2001/XMLSchema" xmlns:xs="http://www.w3.org/2001/XMLSchema" xmlns:p="http://schemas.microsoft.com/office/2006/metadata/properties" xmlns:ns2="62921e12-b9e3-4744-a8cc-74a0c4fd26c2" xmlns:ns3="74ee2711-45e5-4710-87d7-b8214c27bf18" targetNamespace="http://schemas.microsoft.com/office/2006/metadata/properties" ma:root="true" ma:fieldsID="152a1cd57def81cad75231838b61cd7b" ns2:_="" ns3:_="">
    <xsd:import namespace="62921e12-b9e3-4744-a8cc-74a0c4fd26c2"/>
    <xsd:import namespace="74ee2711-45e5-4710-87d7-b8214c27bf1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TeamsorArchiv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921e12-b9e3-4744-a8cc-74a0c4fd26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a67a2ac-2b19-456f-9b7b-6bf7774f6f38" ma:termSetId="09814cd3-568e-fe90-9814-8d621ff8fb84" ma:anchorId="fba54fb3-c3e1-fe81-a776-ca4b69148c4d" ma:open="true" ma:isKeyword="false">
      <xsd:complexType>
        <xsd:sequence>
          <xsd:element ref="pc:Terms" minOccurs="0" maxOccurs="1"/>
        </xsd:sequence>
      </xsd:complexType>
    </xsd:element>
    <xsd:element name="TeamsorArchive" ma:index="24" nillable="true" ma:displayName="Teams or Archive" ma:format="RadioButtons" ma:internalName="TeamsorArchive">
      <xsd:simpleType>
        <xsd:union memberTypes="dms:Text">
          <xsd:simpleType>
            <xsd:restriction base="dms:Choice">
              <xsd:enumeration value="Teams"/>
              <xsd:enumeration value="Archive"/>
              <xsd:enumeration value="Undetermined"/>
            </xsd:restriction>
          </xsd:simpleType>
        </xsd:un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ee2711-45e5-4710-87d7-b8214c27bf1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49a91a5-6d26-413d-89c6-e3bd584db079}" ma:internalName="TaxCatchAll" ma:showField="CatchAllData" ma:web="74ee2711-45e5-4710-87d7-b8214c27bf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eamsorArchive xmlns="62921e12-b9e3-4744-a8cc-74a0c4fd26c2" xsi:nil="true"/>
    <lcf76f155ced4ddcb4097134ff3c332f xmlns="62921e12-b9e3-4744-a8cc-74a0c4fd26c2">
      <Terms xmlns="http://schemas.microsoft.com/office/infopath/2007/PartnerControls"/>
    </lcf76f155ced4ddcb4097134ff3c332f>
    <TaxCatchAll xmlns="74ee2711-45e5-4710-87d7-b8214c27bf18" xsi:nil="true"/>
  </documentManagement>
</p:properties>
</file>

<file path=customXml/itemProps1.xml><?xml version="1.0" encoding="utf-8"?>
<ds:datastoreItem xmlns:ds="http://schemas.openxmlformats.org/officeDocument/2006/customXml" ds:itemID="{C6B2B2AA-F48C-4276-9F87-95D09C2982DB}">
  <ds:schemaRefs>
    <ds:schemaRef ds:uri="http://schemas.microsoft.com/sharepoint/v3/contenttype/forms"/>
  </ds:schemaRefs>
</ds:datastoreItem>
</file>

<file path=customXml/itemProps2.xml><?xml version="1.0" encoding="utf-8"?>
<ds:datastoreItem xmlns:ds="http://schemas.openxmlformats.org/officeDocument/2006/customXml" ds:itemID="{B95DF6D0-6290-4122-BD3B-75B17BC311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921e12-b9e3-4744-a8cc-74a0c4fd26c2"/>
    <ds:schemaRef ds:uri="74ee2711-45e5-4710-87d7-b8214c27bf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AD2877-58AA-4F37-8419-88A72D8CF8DD}">
  <ds:schemaRefs>
    <ds:schemaRef ds:uri="http://schemas.microsoft.com/office/2006/metadata/properties"/>
    <ds:schemaRef ds:uri="http://schemas.microsoft.com/office/infopath/2007/PartnerControls"/>
    <ds:schemaRef ds:uri="62921e12-b9e3-4744-a8cc-74a0c4fd26c2"/>
    <ds:schemaRef ds:uri="74ee2711-45e5-4710-87d7-b8214c27bf18"/>
  </ds:schemaRefs>
</ds:datastoreItem>
</file>

<file path=docProps/app.xml><?xml version="1.0" encoding="utf-8"?>
<Properties xmlns="http://schemas.openxmlformats.org/officeDocument/2006/extended-properties" xmlns:vt="http://schemas.openxmlformats.org/officeDocument/2006/docPropsVTypes">
  <Template>RAMPQuest_Word_Template_V2.32.dotx</Template>
  <TotalTime>24</TotalTime>
  <Pages>3</Pages>
  <Words>842</Words>
  <Characters>4944</Characters>
  <Application>Microsoft Office Word</Application>
  <DocSecurity>0</DocSecurity>
  <Lines>82</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Wright</dc:creator>
  <cp:keywords/>
  <dc:description/>
  <cp:lastModifiedBy>Ashley Wright</cp:lastModifiedBy>
  <cp:revision>28</cp:revision>
  <dcterms:created xsi:type="dcterms:W3CDTF">2026-08-19T20:20:00Z</dcterms:created>
  <dcterms:modified xsi:type="dcterms:W3CDTF">2026-08-21T14:10:00Z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0x010100FF28E28F3A2103469B96E835D2384978</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